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636" w:rsidRPr="009C6895" w:rsidRDefault="00BD3636" w:rsidP="00BD3636">
      <w:pPr>
        <w:pStyle w:val="Heading2"/>
      </w:pPr>
      <w:bookmarkStart w:id="0" w:name="_Toc412734449"/>
      <w:bookmarkStart w:id="1" w:name="_GoBack"/>
      <w:bookmarkEnd w:id="1"/>
      <w:r w:rsidRPr="009C6895">
        <w:t>CONFLICT OF INTEREST QUESTIONNAIRE</w:t>
      </w:r>
      <w:bookmarkEnd w:id="0"/>
    </w:p>
    <w:p w:rsidR="00BD3636" w:rsidRPr="009C6895" w:rsidRDefault="00BD3636" w:rsidP="00BD3636"/>
    <w:tbl>
      <w:tblPr>
        <w:tblpPr w:leftFromText="187" w:rightFromText="187" w:vertAnchor="page" w:horzAnchor="margin" w:tblpXSpec="center" w:tblpY="1884"/>
        <w:tblOverlap w:val="never"/>
        <w:tblW w:w="11447" w:type="dxa"/>
        <w:tblLayout w:type="fixed"/>
        <w:tblCellMar>
          <w:left w:w="56" w:type="dxa"/>
          <w:right w:w="56" w:type="dxa"/>
        </w:tblCellMar>
        <w:tblLook w:val="0000" w:firstRow="0" w:lastRow="0" w:firstColumn="0" w:lastColumn="0" w:noHBand="0" w:noVBand="0"/>
      </w:tblPr>
      <w:tblGrid>
        <w:gridCol w:w="235"/>
        <w:gridCol w:w="33"/>
        <w:gridCol w:w="439"/>
        <w:gridCol w:w="3039"/>
        <w:gridCol w:w="2005"/>
        <w:gridCol w:w="796"/>
        <w:gridCol w:w="945"/>
        <w:gridCol w:w="2745"/>
        <w:gridCol w:w="1210"/>
      </w:tblGrid>
      <w:tr w:rsidR="00BD3636" w:rsidTr="00BD3636">
        <w:trPr>
          <w:cantSplit/>
          <w:trHeight w:val="20"/>
        </w:trPr>
        <w:tc>
          <w:tcPr>
            <w:tcW w:w="11447" w:type="dxa"/>
            <w:gridSpan w:val="9"/>
            <w:tcBorders>
              <w:top w:val="single" w:sz="4" w:space="0" w:color="auto"/>
              <w:left w:val="single" w:sz="4" w:space="0" w:color="auto"/>
              <w:bottom w:val="single" w:sz="6" w:space="0" w:color="auto"/>
              <w:right w:val="single" w:sz="4" w:space="0" w:color="auto"/>
            </w:tcBorders>
          </w:tcPr>
          <w:p w:rsidR="00BD3636" w:rsidRPr="00DD47B6" w:rsidRDefault="00BD3636" w:rsidP="00BD3636">
            <w:pPr>
              <w:rPr>
                <w:b/>
                <w:bCs/>
                <w:color w:val="000000" w:themeColor="text1"/>
              </w:rPr>
            </w:pPr>
            <w:r w:rsidRPr="00DD47B6">
              <w:rPr>
                <w:b/>
                <w:sz w:val="28"/>
              </w:rPr>
              <w:t xml:space="preserve">CONFLICT OF INTEREST QUESTIONNAIRE  -  </w:t>
            </w:r>
            <w:r>
              <w:rPr>
                <w:b/>
                <w:sz w:val="28"/>
              </w:rPr>
              <w:t xml:space="preserve">                                               </w:t>
            </w:r>
            <w:r w:rsidRPr="00DD47B6">
              <w:rPr>
                <w:b/>
                <w:sz w:val="28"/>
              </w:rPr>
              <w:t>FORM CIQ</w:t>
            </w:r>
          </w:p>
          <w:p w:rsidR="00BD3636" w:rsidRPr="00DD47B6" w:rsidRDefault="00BD3636" w:rsidP="00BD3636">
            <w:pPr>
              <w:rPr>
                <w:b/>
                <w:bCs/>
                <w:color w:val="000000" w:themeColor="text1"/>
              </w:rPr>
            </w:pPr>
            <w:r w:rsidRPr="00DD47B6">
              <w:rPr>
                <w:b/>
                <w:bCs/>
                <w:color w:val="000000" w:themeColor="text1"/>
              </w:rPr>
              <w:t>For vendor or other person doing business with local governmental entity</w:t>
            </w:r>
          </w:p>
        </w:tc>
      </w:tr>
      <w:tr w:rsidR="00BD3636" w:rsidTr="00BD3636">
        <w:trPr>
          <w:cantSplit/>
          <w:trHeight w:val="2453"/>
        </w:trPr>
        <w:tc>
          <w:tcPr>
            <w:tcW w:w="11447" w:type="dxa"/>
            <w:gridSpan w:val="9"/>
            <w:tcBorders>
              <w:top w:val="single" w:sz="6" w:space="0" w:color="auto"/>
              <w:left w:val="single" w:sz="4" w:space="0" w:color="auto"/>
              <w:right w:val="single" w:sz="4" w:space="0" w:color="auto"/>
            </w:tcBorders>
          </w:tcPr>
          <w:p w:rsidR="00BD3636" w:rsidRPr="00DD47B6" w:rsidRDefault="00BD3636" w:rsidP="00BD3636">
            <w:pPr>
              <w:pStyle w:val="BodyText"/>
              <w:ind w:right="34"/>
              <w:rPr>
                <w:color w:val="000000" w:themeColor="text1"/>
                <w:sz w:val="20"/>
              </w:rPr>
            </w:pPr>
            <w:r w:rsidRPr="00DD47B6">
              <w:rPr>
                <w:b/>
                <w:color w:val="000000" w:themeColor="text1"/>
                <w:sz w:val="20"/>
              </w:rPr>
              <w:t xml:space="preserve">This questionnaire reflects changes made to the law by H.B. </w:t>
            </w:r>
            <w:r>
              <w:rPr>
                <w:b/>
                <w:color w:val="000000" w:themeColor="text1"/>
                <w:sz w:val="20"/>
              </w:rPr>
              <w:t>23</w:t>
            </w:r>
            <w:r w:rsidRPr="00DD47B6">
              <w:rPr>
                <w:b/>
                <w:color w:val="000000" w:themeColor="text1"/>
                <w:sz w:val="20"/>
              </w:rPr>
              <w:t>, 8</w:t>
            </w:r>
            <w:r>
              <w:rPr>
                <w:b/>
                <w:color w:val="000000" w:themeColor="text1"/>
                <w:sz w:val="20"/>
              </w:rPr>
              <w:t>4</w:t>
            </w:r>
            <w:r w:rsidRPr="00DD47B6">
              <w:rPr>
                <w:b/>
                <w:color w:val="000000" w:themeColor="text1"/>
                <w:sz w:val="20"/>
              </w:rPr>
              <w:t>th Leg., Regular Session</w:t>
            </w:r>
            <w:r w:rsidRPr="00DD47B6">
              <w:rPr>
                <w:color w:val="000000" w:themeColor="text1"/>
                <w:sz w:val="20"/>
              </w:rPr>
              <w:t>.</w:t>
            </w:r>
          </w:p>
          <w:p w:rsidR="00BD3636" w:rsidRPr="00DD47B6" w:rsidRDefault="00BD3636" w:rsidP="00BD3636">
            <w:pPr>
              <w:pStyle w:val="BodyText"/>
              <w:ind w:right="34"/>
              <w:rPr>
                <w:color w:val="000000" w:themeColor="text1"/>
                <w:sz w:val="20"/>
              </w:rPr>
            </w:pPr>
          </w:p>
          <w:p w:rsidR="00BD3636" w:rsidRPr="00DD47B6" w:rsidRDefault="00BD3636" w:rsidP="00BD3636">
            <w:pPr>
              <w:pStyle w:val="BodyText"/>
              <w:ind w:right="34"/>
              <w:rPr>
                <w:color w:val="000000" w:themeColor="text1"/>
                <w:sz w:val="16"/>
                <w:szCs w:val="16"/>
              </w:rPr>
            </w:pPr>
            <w:r w:rsidRPr="00DD47B6">
              <w:rPr>
                <w:color w:val="000000" w:themeColor="text1"/>
                <w:sz w:val="20"/>
              </w:rPr>
              <w:t xml:space="preserve">This questionnaire is being filed in accordance with </w:t>
            </w:r>
            <w:r>
              <w:rPr>
                <w:color w:val="000000" w:themeColor="text1"/>
                <w:sz w:val="20"/>
              </w:rPr>
              <w:t>C</w:t>
            </w:r>
            <w:r w:rsidRPr="00DD47B6">
              <w:rPr>
                <w:color w:val="000000" w:themeColor="text1"/>
                <w:sz w:val="20"/>
              </w:rPr>
              <w:t>hapter 176</w:t>
            </w:r>
            <w:r>
              <w:rPr>
                <w:color w:val="000000" w:themeColor="text1"/>
                <w:sz w:val="20"/>
              </w:rPr>
              <w:t>,</w:t>
            </w:r>
            <w:r w:rsidRPr="00DD47B6">
              <w:rPr>
                <w:color w:val="000000" w:themeColor="text1"/>
                <w:sz w:val="20"/>
              </w:rPr>
              <w:t xml:space="preserve"> Local Government Code</w:t>
            </w:r>
            <w:r>
              <w:rPr>
                <w:color w:val="000000" w:themeColor="text1"/>
                <w:sz w:val="20"/>
              </w:rPr>
              <w:t>,</w:t>
            </w:r>
            <w:r w:rsidRPr="00DD47B6">
              <w:rPr>
                <w:color w:val="000000" w:themeColor="text1"/>
                <w:sz w:val="20"/>
              </w:rPr>
              <w:t xml:space="preserve"> by a </w:t>
            </w:r>
            <w:r>
              <w:rPr>
                <w:color w:val="000000" w:themeColor="text1"/>
                <w:sz w:val="20"/>
              </w:rPr>
              <w:t>vendor</w:t>
            </w:r>
            <w:r w:rsidRPr="00DD47B6">
              <w:rPr>
                <w:color w:val="000000" w:themeColor="text1"/>
                <w:sz w:val="20"/>
              </w:rPr>
              <w:t xml:space="preserve"> who has a business relationship as defined by Section 176.001(1-a) with a local  governmental entity and the </w:t>
            </w:r>
            <w:r>
              <w:rPr>
                <w:color w:val="000000" w:themeColor="text1"/>
                <w:sz w:val="20"/>
              </w:rPr>
              <w:t>vendor</w:t>
            </w:r>
            <w:r w:rsidRPr="00DD47B6">
              <w:rPr>
                <w:color w:val="000000" w:themeColor="text1"/>
                <w:sz w:val="20"/>
              </w:rPr>
              <w:t xml:space="preserve"> meets requirements under Section 176.006(a).</w:t>
            </w:r>
            <w:r w:rsidRPr="00DD47B6">
              <w:rPr>
                <w:color w:val="000000" w:themeColor="text1"/>
                <w:sz w:val="20"/>
              </w:rPr>
              <w:br/>
            </w:r>
          </w:p>
          <w:p w:rsidR="00BD3636" w:rsidRPr="00DD47B6" w:rsidRDefault="00BD3636" w:rsidP="00BD3636">
            <w:pPr>
              <w:jc w:val="both"/>
              <w:rPr>
                <w:color w:val="000000" w:themeColor="text1"/>
                <w:sz w:val="16"/>
                <w:szCs w:val="16"/>
              </w:rPr>
            </w:pPr>
            <w:r w:rsidRPr="00DD47B6">
              <w:rPr>
                <w:color w:val="000000" w:themeColor="text1"/>
              </w:rPr>
              <w:t xml:space="preserve">By law this questionnaire must be filed with the records administrator of the local government entity not later than the 7th business day after the date the </w:t>
            </w:r>
            <w:r>
              <w:rPr>
                <w:color w:val="000000" w:themeColor="text1"/>
              </w:rPr>
              <w:t>vendor</w:t>
            </w:r>
            <w:r w:rsidRPr="00DD47B6">
              <w:rPr>
                <w:color w:val="000000" w:themeColor="text1"/>
              </w:rPr>
              <w:t xml:space="preserve"> becomes aware of facts that require the statement to be filed. </w:t>
            </w:r>
            <w:r w:rsidRPr="00DD47B6">
              <w:rPr>
                <w:i/>
                <w:iCs/>
                <w:color w:val="000000" w:themeColor="text1"/>
              </w:rPr>
              <w:t xml:space="preserve">See </w:t>
            </w:r>
            <w:r w:rsidRPr="00DD47B6">
              <w:rPr>
                <w:color w:val="000000" w:themeColor="text1"/>
              </w:rPr>
              <w:t>Section 176.006</w:t>
            </w:r>
            <w:r>
              <w:rPr>
                <w:color w:val="000000" w:themeColor="text1"/>
              </w:rPr>
              <w:t>(a-1)</w:t>
            </w:r>
            <w:r w:rsidRPr="00DD47B6">
              <w:rPr>
                <w:color w:val="000000" w:themeColor="text1"/>
              </w:rPr>
              <w:t>, Local Government Code.</w:t>
            </w:r>
            <w:r w:rsidRPr="00DD47B6">
              <w:rPr>
                <w:color w:val="000000" w:themeColor="text1"/>
              </w:rPr>
              <w:br/>
            </w:r>
          </w:p>
          <w:p w:rsidR="00BD3636" w:rsidRPr="00DD47B6" w:rsidRDefault="00BD3636" w:rsidP="00BD3636">
            <w:pPr>
              <w:tabs>
                <w:tab w:val="left" w:pos="5"/>
              </w:tabs>
              <w:spacing w:before="60"/>
              <w:jc w:val="both"/>
              <w:rPr>
                <w:color w:val="000000" w:themeColor="text1"/>
                <w:sz w:val="14"/>
                <w:szCs w:val="14"/>
              </w:rPr>
            </w:pPr>
            <w:r w:rsidRPr="00DD47B6">
              <w:rPr>
                <w:color w:val="000000" w:themeColor="text1"/>
              </w:rPr>
              <w:t xml:space="preserve">A </w:t>
            </w:r>
            <w:r>
              <w:rPr>
                <w:color w:val="000000" w:themeColor="text1"/>
              </w:rPr>
              <w:t>vendor</w:t>
            </w:r>
            <w:r w:rsidRPr="00DD47B6">
              <w:rPr>
                <w:color w:val="000000" w:themeColor="text1"/>
              </w:rPr>
              <w:t xml:space="preserve"> commits an offense if the </w:t>
            </w:r>
            <w:r>
              <w:rPr>
                <w:color w:val="000000" w:themeColor="text1"/>
              </w:rPr>
              <w:t>vendor</w:t>
            </w:r>
            <w:r w:rsidRPr="00DD47B6">
              <w:rPr>
                <w:color w:val="000000" w:themeColor="text1"/>
              </w:rPr>
              <w:t xml:space="preserve"> knowingly violates Section 176.006, Local Government Code.  An offense under this section is a misdemeanor.</w:t>
            </w:r>
          </w:p>
        </w:tc>
      </w:tr>
      <w:tr w:rsidR="00BD3636" w:rsidTr="00BD3636">
        <w:trPr>
          <w:cantSplit/>
          <w:trHeight w:val="207"/>
        </w:trPr>
        <w:tc>
          <w:tcPr>
            <w:tcW w:w="235" w:type="dxa"/>
            <w:tcBorders>
              <w:top w:val="single" w:sz="6" w:space="0" w:color="auto"/>
              <w:left w:val="single" w:sz="4" w:space="0" w:color="auto"/>
              <w:bottom w:val="single" w:sz="4" w:space="0" w:color="auto"/>
              <w:right w:val="single" w:sz="6" w:space="0" w:color="auto"/>
            </w:tcBorders>
          </w:tcPr>
          <w:p w:rsidR="00BD3636" w:rsidRPr="00DD47B6" w:rsidRDefault="00BD3636" w:rsidP="00BD3636">
            <w:pPr>
              <w:tabs>
                <w:tab w:val="left" w:pos="273"/>
              </w:tabs>
              <w:spacing w:before="60"/>
              <w:ind w:left="274" w:hanging="274"/>
              <w:rPr>
                <w:b/>
                <w:bCs/>
                <w:color w:val="000000" w:themeColor="text1"/>
                <w:sz w:val="18"/>
                <w:szCs w:val="18"/>
              </w:rPr>
            </w:pPr>
            <w:r w:rsidRPr="00DD47B6">
              <w:rPr>
                <w:b/>
                <w:bCs/>
                <w:color w:val="000000" w:themeColor="text1"/>
                <w:sz w:val="18"/>
                <w:szCs w:val="18"/>
              </w:rPr>
              <w:t>1</w:t>
            </w:r>
          </w:p>
        </w:tc>
        <w:tc>
          <w:tcPr>
            <w:tcW w:w="11212" w:type="dxa"/>
            <w:gridSpan w:val="8"/>
            <w:vMerge w:val="restart"/>
            <w:tcBorders>
              <w:top w:val="single" w:sz="4" w:space="0" w:color="auto"/>
              <w:left w:val="single" w:sz="6" w:space="0" w:color="auto"/>
              <w:bottom w:val="single" w:sz="4" w:space="0" w:color="auto"/>
              <w:right w:val="single" w:sz="4" w:space="0" w:color="auto"/>
            </w:tcBorders>
          </w:tcPr>
          <w:p w:rsidR="00BD3636" w:rsidRPr="00DD47B6" w:rsidRDefault="00BD3636" w:rsidP="00BD3636">
            <w:pPr>
              <w:tabs>
                <w:tab w:val="left" w:pos="5"/>
              </w:tabs>
              <w:ind w:left="272" w:hanging="272"/>
              <w:rPr>
                <w:b/>
                <w:bCs/>
                <w:color w:val="000000" w:themeColor="text1"/>
                <w:sz w:val="18"/>
                <w:szCs w:val="18"/>
              </w:rPr>
            </w:pPr>
            <w:r>
              <w:rPr>
                <w:b/>
                <w:bCs/>
                <w:color w:val="000000" w:themeColor="text1"/>
                <w:sz w:val="17"/>
                <w:szCs w:val="17"/>
              </w:rPr>
              <w:t>Name of vendor</w:t>
            </w:r>
            <w:r w:rsidRPr="00DD47B6">
              <w:rPr>
                <w:b/>
                <w:bCs/>
                <w:color w:val="000000" w:themeColor="text1"/>
                <w:sz w:val="17"/>
                <w:szCs w:val="17"/>
              </w:rPr>
              <w:t xml:space="preserve"> who has a business relationship with local governmental entity.</w:t>
            </w:r>
          </w:p>
        </w:tc>
      </w:tr>
      <w:tr w:rsidR="00BD3636" w:rsidTr="00BD3636">
        <w:trPr>
          <w:cantSplit/>
          <w:trHeight w:val="132"/>
        </w:trPr>
        <w:tc>
          <w:tcPr>
            <w:tcW w:w="235" w:type="dxa"/>
            <w:tcBorders>
              <w:top w:val="single" w:sz="4" w:space="0" w:color="auto"/>
              <w:left w:val="single" w:sz="4" w:space="0" w:color="auto"/>
              <w:bottom w:val="single" w:sz="4" w:space="0" w:color="auto"/>
            </w:tcBorders>
          </w:tcPr>
          <w:p w:rsidR="00BD3636" w:rsidRPr="00DD47B6" w:rsidRDefault="00BD3636" w:rsidP="00BD3636">
            <w:pPr>
              <w:tabs>
                <w:tab w:val="left" w:pos="273"/>
              </w:tabs>
              <w:spacing w:before="60"/>
              <w:ind w:left="274" w:hanging="274"/>
              <w:rPr>
                <w:b/>
                <w:bCs/>
                <w:color w:val="000000" w:themeColor="text1"/>
                <w:sz w:val="18"/>
                <w:szCs w:val="18"/>
              </w:rPr>
            </w:pPr>
          </w:p>
        </w:tc>
        <w:tc>
          <w:tcPr>
            <w:tcW w:w="11212" w:type="dxa"/>
            <w:gridSpan w:val="8"/>
            <w:vMerge/>
            <w:tcBorders>
              <w:left w:val="nil"/>
              <w:bottom w:val="single" w:sz="4" w:space="0" w:color="auto"/>
              <w:right w:val="single" w:sz="4" w:space="0" w:color="auto"/>
            </w:tcBorders>
          </w:tcPr>
          <w:p w:rsidR="00BD3636" w:rsidRPr="00DD47B6" w:rsidRDefault="00BD3636" w:rsidP="00BD3636">
            <w:pPr>
              <w:tabs>
                <w:tab w:val="left" w:pos="5"/>
              </w:tabs>
              <w:ind w:left="272" w:hanging="272"/>
              <w:rPr>
                <w:b/>
                <w:bCs/>
                <w:color w:val="000000" w:themeColor="text1"/>
                <w:sz w:val="18"/>
                <w:szCs w:val="18"/>
              </w:rPr>
            </w:pPr>
          </w:p>
        </w:tc>
      </w:tr>
      <w:tr w:rsidR="00BD3636" w:rsidTr="00BD3636">
        <w:trPr>
          <w:cantSplit/>
          <w:trHeight w:val="272"/>
        </w:trPr>
        <w:tc>
          <w:tcPr>
            <w:tcW w:w="235" w:type="dxa"/>
            <w:tcBorders>
              <w:top w:val="single" w:sz="4" w:space="0" w:color="auto"/>
              <w:left w:val="single" w:sz="4" w:space="0" w:color="auto"/>
              <w:bottom w:val="single" w:sz="6" w:space="0" w:color="auto"/>
              <w:right w:val="single" w:sz="6" w:space="0" w:color="auto"/>
            </w:tcBorders>
          </w:tcPr>
          <w:p w:rsidR="00BD3636" w:rsidRPr="00DD47B6" w:rsidRDefault="00BD3636" w:rsidP="00BD3636">
            <w:pPr>
              <w:tabs>
                <w:tab w:val="left" w:pos="273"/>
              </w:tabs>
              <w:spacing w:before="60"/>
              <w:ind w:left="274" w:hanging="274"/>
              <w:rPr>
                <w:color w:val="000000" w:themeColor="text1"/>
                <w:sz w:val="18"/>
                <w:szCs w:val="18"/>
              </w:rPr>
            </w:pPr>
            <w:r w:rsidRPr="00DD47B6">
              <w:rPr>
                <w:b/>
                <w:bCs/>
                <w:color w:val="000000" w:themeColor="text1"/>
                <w:sz w:val="18"/>
                <w:szCs w:val="18"/>
              </w:rPr>
              <w:t>2</w:t>
            </w:r>
          </w:p>
        </w:tc>
        <w:tc>
          <w:tcPr>
            <w:tcW w:w="11212" w:type="dxa"/>
            <w:gridSpan w:val="8"/>
            <w:tcBorders>
              <w:top w:val="single" w:sz="4" w:space="0" w:color="auto"/>
              <w:left w:val="single" w:sz="6" w:space="0" w:color="auto"/>
              <w:right w:val="single" w:sz="4" w:space="0" w:color="auto"/>
            </w:tcBorders>
          </w:tcPr>
          <w:p w:rsidR="00BD3636" w:rsidRPr="00DD47B6" w:rsidRDefault="00BD3636" w:rsidP="00BD3636">
            <w:pPr>
              <w:tabs>
                <w:tab w:val="left" w:pos="34"/>
              </w:tabs>
              <w:ind w:left="34"/>
              <w:rPr>
                <w:b/>
                <w:bCs/>
                <w:color w:val="000000" w:themeColor="text1"/>
                <w:sz w:val="17"/>
                <w:szCs w:val="17"/>
              </w:rPr>
            </w:pPr>
            <w:r>
              <w:rPr>
                <w:noProof/>
                <w:color w:val="000000" w:themeColor="text1"/>
              </w:rPr>
              <mc:AlternateContent>
                <mc:Choice Requires="wps">
                  <w:drawing>
                    <wp:anchor distT="0" distB="0" distL="114300" distR="114300" simplePos="0" relativeHeight="251659264" behindDoc="0" locked="0" layoutInCell="1" allowOverlap="1" wp14:anchorId="78A3DB94" wp14:editId="412BBA6C">
                      <wp:simplePos x="0" y="0"/>
                      <wp:positionH relativeFrom="column">
                        <wp:posOffset>113665</wp:posOffset>
                      </wp:positionH>
                      <wp:positionV relativeFrom="paragraph">
                        <wp:posOffset>52070</wp:posOffset>
                      </wp:positionV>
                      <wp:extent cx="152400" cy="152400"/>
                      <wp:effectExtent l="7620" t="9525" r="11430" b="9525"/>
                      <wp:wrapNone/>
                      <wp:docPr id="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317E71" id="Rectangle 31" o:spid="_x0000_s1026" style="position:absolute;margin-left:8.95pt;margin-top:4.1pt;width:12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"/>
                  </w:pict>
                </mc:Fallback>
              </mc:AlternateContent>
            </w:r>
            <w:r w:rsidRPr="00DD47B6">
              <w:rPr>
                <w:b/>
                <w:bCs/>
                <w:color w:val="000000" w:themeColor="text1"/>
                <w:sz w:val="17"/>
                <w:szCs w:val="17"/>
              </w:rPr>
              <w:t xml:space="preserve">              </w:t>
            </w:r>
          </w:p>
          <w:p w:rsidR="00BD3636" w:rsidRPr="00DD47B6" w:rsidRDefault="00BD3636" w:rsidP="00BD3636">
            <w:pPr>
              <w:tabs>
                <w:tab w:val="left" w:pos="34"/>
              </w:tabs>
              <w:ind w:left="34"/>
              <w:rPr>
                <w:color w:val="000000" w:themeColor="text1"/>
                <w:sz w:val="18"/>
                <w:szCs w:val="18"/>
              </w:rPr>
            </w:pPr>
            <w:r w:rsidRPr="00DD47B6">
              <w:rPr>
                <w:b/>
                <w:bCs/>
                <w:color w:val="000000" w:themeColor="text1"/>
                <w:sz w:val="17"/>
                <w:szCs w:val="17"/>
              </w:rPr>
              <w:t xml:space="preserve">              Check this box if you are filing an update to a previously filed questionnaire.</w:t>
            </w:r>
          </w:p>
        </w:tc>
      </w:tr>
      <w:tr w:rsidR="00BD3636" w:rsidTr="00BD3636">
        <w:trPr>
          <w:cantSplit/>
          <w:trHeight w:val="579"/>
        </w:trPr>
        <w:tc>
          <w:tcPr>
            <w:tcW w:w="11447" w:type="dxa"/>
            <w:gridSpan w:val="9"/>
            <w:tcBorders>
              <w:left w:val="single" w:sz="4" w:space="0" w:color="auto"/>
              <w:bottom w:val="single" w:sz="6" w:space="0" w:color="auto"/>
              <w:right w:val="single" w:sz="4" w:space="0" w:color="auto"/>
            </w:tcBorders>
          </w:tcPr>
          <w:p w:rsidR="00BD3636" w:rsidRPr="00DD47B6" w:rsidRDefault="00BD3636" w:rsidP="00BD3636">
            <w:pPr>
              <w:ind w:left="813"/>
              <w:rPr>
                <w:b/>
                <w:bCs/>
                <w:color w:val="000000" w:themeColor="text1"/>
                <w:sz w:val="17"/>
                <w:szCs w:val="17"/>
              </w:rPr>
            </w:pPr>
          </w:p>
          <w:p w:rsidR="00BD3636" w:rsidRPr="00DD47B6" w:rsidRDefault="00BD3636" w:rsidP="00BD3636">
            <w:pPr>
              <w:ind w:left="813" w:right="304"/>
              <w:rPr>
                <w:color w:val="000000" w:themeColor="text1"/>
                <w:sz w:val="16"/>
                <w:szCs w:val="16"/>
              </w:rPr>
            </w:pPr>
            <w:r w:rsidRPr="00DD47B6">
              <w:rPr>
                <w:color w:val="000000" w:themeColor="text1"/>
                <w:sz w:val="17"/>
                <w:szCs w:val="17"/>
              </w:rPr>
              <w:t>(The law requires that you file an updated completed questionnaire with the appropriate filing authority not later than the 7</w:t>
            </w:r>
            <w:r w:rsidRPr="00DD47B6">
              <w:rPr>
                <w:color w:val="000000" w:themeColor="text1"/>
                <w:sz w:val="17"/>
                <w:szCs w:val="17"/>
                <w:vertAlign w:val="superscript"/>
              </w:rPr>
              <w:t>th</w:t>
            </w:r>
            <w:r w:rsidRPr="00DD47B6">
              <w:rPr>
                <w:color w:val="000000" w:themeColor="text1"/>
                <w:sz w:val="17"/>
                <w:szCs w:val="17"/>
              </w:rPr>
              <w:t xml:space="preserve"> business day after the date </w:t>
            </w:r>
            <w:r>
              <w:rPr>
                <w:color w:val="000000" w:themeColor="text1"/>
                <w:sz w:val="17"/>
                <w:szCs w:val="17"/>
              </w:rPr>
              <w:t xml:space="preserve">on which you became aware that </w:t>
            </w:r>
            <w:r w:rsidRPr="00DD47B6">
              <w:rPr>
                <w:color w:val="000000" w:themeColor="text1"/>
                <w:sz w:val="17"/>
                <w:szCs w:val="17"/>
              </w:rPr>
              <w:t xml:space="preserve">the originally filed questionnaire </w:t>
            </w:r>
            <w:r>
              <w:rPr>
                <w:color w:val="000000" w:themeColor="text1"/>
                <w:sz w:val="17"/>
                <w:szCs w:val="17"/>
              </w:rPr>
              <w:t>was</w:t>
            </w:r>
            <w:r w:rsidRPr="00DD47B6">
              <w:rPr>
                <w:color w:val="000000" w:themeColor="text1"/>
                <w:sz w:val="17"/>
                <w:szCs w:val="17"/>
              </w:rPr>
              <w:t xml:space="preserve"> incomplete or inaccurate.)</w:t>
            </w:r>
          </w:p>
        </w:tc>
      </w:tr>
      <w:tr w:rsidR="00BD3636" w:rsidTr="00BD3636">
        <w:trPr>
          <w:cantSplit/>
          <w:trHeight w:val="242"/>
        </w:trPr>
        <w:tc>
          <w:tcPr>
            <w:tcW w:w="235" w:type="dxa"/>
            <w:tcBorders>
              <w:top w:val="single" w:sz="6" w:space="0" w:color="auto"/>
              <w:left w:val="single" w:sz="4" w:space="0" w:color="auto"/>
              <w:bottom w:val="single" w:sz="6" w:space="0" w:color="auto"/>
              <w:right w:val="single" w:sz="6" w:space="0" w:color="auto"/>
            </w:tcBorders>
          </w:tcPr>
          <w:p w:rsidR="00BD3636" w:rsidRPr="00DD47B6" w:rsidRDefault="00BD3636" w:rsidP="00BD3636">
            <w:pPr>
              <w:tabs>
                <w:tab w:val="left" w:pos="273"/>
              </w:tabs>
              <w:spacing w:before="60"/>
              <w:ind w:left="274" w:hanging="274"/>
              <w:rPr>
                <w:b/>
                <w:bCs/>
                <w:noProof/>
                <w:color w:val="000000" w:themeColor="text1"/>
                <w:sz w:val="18"/>
                <w:szCs w:val="18"/>
              </w:rPr>
            </w:pPr>
            <w:r w:rsidRPr="00DD47B6">
              <w:rPr>
                <w:b/>
                <w:bCs/>
                <w:color w:val="000000" w:themeColor="text1"/>
                <w:sz w:val="18"/>
                <w:szCs w:val="18"/>
              </w:rPr>
              <w:t>3</w:t>
            </w:r>
          </w:p>
        </w:tc>
        <w:tc>
          <w:tcPr>
            <w:tcW w:w="11212" w:type="dxa"/>
            <w:gridSpan w:val="8"/>
            <w:tcBorders>
              <w:top w:val="single" w:sz="6" w:space="0" w:color="auto"/>
              <w:left w:val="single" w:sz="6" w:space="0" w:color="auto"/>
              <w:right w:val="single" w:sz="4" w:space="0" w:color="auto"/>
            </w:tcBorders>
            <w:vAlign w:val="bottom"/>
          </w:tcPr>
          <w:p w:rsidR="00BD3636" w:rsidRPr="00DD47B6" w:rsidRDefault="00BD3636" w:rsidP="00BD3636">
            <w:pPr>
              <w:pStyle w:val="t1"/>
              <w:tabs>
                <w:tab w:val="left" w:pos="300"/>
                <w:tab w:val="center" w:pos="8566"/>
              </w:tabs>
              <w:rPr>
                <w:b/>
                <w:color w:val="000000" w:themeColor="text1"/>
              </w:rPr>
            </w:pPr>
            <w:r w:rsidRPr="00DD47B6">
              <w:rPr>
                <w:b/>
                <w:sz w:val="17"/>
                <w:szCs w:val="17"/>
              </w:rPr>
              <w:t xml:space="preserve">Name of local government officer </w:t>
            </w:r>
            <w:r>
              <w:rPr>
                <w:b/>
                <w:sz w:val="17"/>
                <w:szCs w:val="17"/>
              </w:rPr>
              <w:t>about</w:t>
            </w:r>
            <w:r w:rsidRPr="00DD47B6">
              <w:rPr>
                <w:b/>
                <w:sz w:val="17"/>
                <w:szCs w:val="17"/>
              </w:rPr>
              <w:t xml:space="preserve"> whom </w:t>
            </w:r>
            <w:r>
              <w:rPr>
                <w:b/>
                <w:sz w:val="17"/>
                <w:szCs w:val="17"/>
              </w:rPr>
              <w:t>the information in this section is being disclosed</w:t>
            </w:r>
            <w:r w:rsidRPr="00DD47B6">
              <w:rPr>
                <w:b/>
                <w:sz w:val="17"/>
                <w:szCs w:val="17"/>
              </w:rPr>
              <w:t>.</w:t>
            </w:r>
          </w:p>
        </w:tc>
      </w:tr>
      <w:tr w:rsidR="00BD3636" w:rsidTr="00BD3636">
        <w:trPr>
          <w:cantSplit/>
          <w:trHeight w:val="343"/>
        </w:trPr>
        <w:tc>
          <w:tcPr>
            <w:tcW w:w="3746" w:type="dxa"/>
            <w:gridSpan w:val="4"/>
            <w:tcBorders>
              <w:left w:val="single" w:sz="4" w:space="0" w:color="auto"/>
            </w:tcBorders>
          </w:tcPr>
          <w:p w:rsidR="00BD3636" w:rsidRPr="00DD47B6" w:rsidRDefault="00BD3636" w:rsidP="00BD3636">
            <w:pPr>
              <w:ind w:left="273"/>
              <w:rPr>
                <w:b/>
                <w:bCs/>
                <w:noProof/>
                <w:sz w:val="17"/>
                <w:szCs w:val="17"/>
              </w:rPr>
            </w:pPr>
          </w:p>
        </w:tc>
        <w:tc>
          <w:tcPr>
            <w:tcW w:w="3746" w:type="dxa"/>
            <w:gridSpan w:val="3"/>
            <w:tcBorders>
              <w:left w:val="nil"/>
              <w:bottom w:val="single" w:sz="6" w:space="0" w:color="auto"/>
            </w:tcBorders>
          </w:tcPr>
          <w:p w:rsidR="00BD3636" w:rsidRPr="00DD47B6" w:rsidRDefault="00BD3636" w:rsidP="00BD3636">
            <w:pPr>
              <w:tabs>
                <w:tab w:val="left" w:pos="2824"/>
                <w:tab w:val="left" w:pos="7144"/>
              </w:tabs>
              <w:ind w:left="273"/>
              <w:rPr>
                <w:b/>
                <w:bCs/>
                <w:noProof/>
                <w:sz w:val="17"/>
                <w:szCs w:val="17"/>
              </w:rPr>
            </w:pPr>
          </w:p>
        </w:tc>
        <w:tc>
          <w:tcPr>
            <w:tcW w:w="3955" w:type="dxa"/>
            <w:gridSpan w:val="2"/>
            <w:tcBorders>
              <w:right w:val="single" w:sz="4" w:space="0" w:color="auto"/>
            </w:tcBorders>
          </w:tcPr>
          <w:p w:rsidR="00BD3636" w:rsidRPr="00DD47B6" w:rsidRDefault="00BD3636" w:rsidP="00BD3636">
            <w:pPr>
              <w:ind w:left="273"/>
              <w:rPr>
                <w:b/>
                <w:bCs/>
                <w:noProof/>
                <w:sz w:val="17"/>
                <w:szCs w:val="17"/>
              </w:rPr>
            </w:pPr>
          </w:p>
        </w:tc>
      </w:tr>
      <w:tr w:rsidR="00BD3636" w:rsidTr="00BD3636">
        <w:trPr>
          <w:cantSplit/>
          <w:trHeight w:val="341"/>
        </w:trPr>
        <w:tc>
          <w:tcPr>
            <w:tcW w:w="3746" w:type="dxa"/>
            <w:gridSpan w:val="4"/>
            <w:tcBorders>
              <w:left w:val="single" w:sz="4" w:space="0" w:color="auto"/>
            </w:tcBorders>
          </w:tcPr>
          <w:p w:rsidR="00BD3636" w:rsidRPr="00DD47B6" w:rsidRDefault="00BD3636" w:rsidP="00BD3636">
            <w:pPr>
              <w:ind w:left="273"/>
              <w:rPr>
                <w:b/>
                <w:bCs/>
                <w:noProof/>
                <w:sz w:val="17"/>
                <w:szCs w:val="17"/>
              </w:rPr>
            </w:pPr>
          </w:p>
        </w:tc>
        <w:tc>
          <w:tcPr>
            <w:tcW w:w="3746" w:type="dxa"/>
            <w:gridSpan w:val="3"/>
            <w:tcBorders>
              <w:left w:val="nil"/>
            </w:tcBorders>
            <w:vAlign w:val="center"/>
          </w:tcPr>
          <w:p w:rsidR="00BD3636" w:rsidRPr="00DD47B6" w:rsidRDefault="00BD3636" w:rsidP="00BD3636">
            <w:pPr>
              <w:ind w:left="273"/>
              <w:jc w:val="center"/>
              <w:rPr>
                <w:bCs/>
                <w:noProof/>
                <w:sz w:val="17"/>
                <w:szCs w:val="17"/>
              </w:rPr>
            </w:pPr>
            <w:r w:rsidRPr="00DD47B6">
              <w:rPr>
                <w:bCs/>
                <w:noProof/>
                <w:sz w:val="17"/>
                <w:szCs w:val="17"/>
              </w:rPr>
              <w:t>Name of Officer</w:t>
            </w:r>
          </w:p>
        </w:tc>
        <w:tc>
          <w:tcPr>
            <w:tcW w:w="3955" w:type="dxa"/>
            <w:gridSpan w:val="2"/>
            <w:tcBorders>
              <w:right w:val="single" w:sz="4" w:space="0" w:color="auto"/>
            </w:tcBorders>
          </w:tcPr>
          <w:p w:rsidR="00BD3636" w:rsidRPr="00DD47B6" w:rsidRDefault="00BD3636" w:rsidP="00BD3636">
            <w:pPr>
              <w:ind w:left="273"/>
              <w:rPr>
                <w:b/>
                <w:bCs/>
                <w:noProof/>
                <w:sz w:val="17"/>
                <w:szCs w:val="17"/>
              </w:rPr>
            </w:pPr>
          </w:p>
        </w:tc>
      </w:tr>
      <w:tr w:rsidR="00BD3636" w:rsidTr="00BD36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4800"/>
        </w:trPr>
        <w:tc>
          <w:tcPr>
            <w:tcW w:w="11447" w:type="dxa"/>
            <w:gridSpan w:val="9"/>
            <w:tcBorders>
              <w:top w:val="nil"/>
              <w:left w:val="single" w:sz="4" w:space="0" w:color="auto"/>
              <w:bottom w:val="single" w:sz="4" w:space="0" w:color="auto"/>
              <w:right w:val="single" w:sz="4" w:space="0" w:color="auto"/>
            </w:tcBorders>
          </w:tcPr>
          <w:p w:rsidR="00BD3636" w:rsidRPr="00DD47B6" w:rsidRDefault="00BD3636" w:rsidP="00BD3636">
            <w:pPr>
              <w:pStyle w:val="t1"/>
              <w:tabs>
                <w:tab w:val="center" w:pos="8566"/>
              </w:tabs>
              <w:ind w:left="69" w:right="72"/>
              <w:rPr>
                <w:sz w:val="17"/>
                <w:szCs w:val="17"/>
              </w:rPr>
            </w:pPr>
          </w:p>
          <w:p w:rsidR="00BD3636" w:rsidRPr="00DD47B6" w:rsidRDefault="00BD3636" w:rsidP="00BD3636">
            <w:pPr>
              <w:pStyle w:val="t1"/>
              <w:tabs>
                <w:tab w:val="center" w:pos="8566"/>
              </w:tabs>
              <w:ind w:left="69" w:right="72"/>
              <w:rPr>
                <w:sz w:val="17"/>
                <w:szCs w:val="17"/>
              </w:rPr>
            </w:pPr>
            <w:r w:rsidRPr="00DD47B6">
              <w:rPr>
                <w:sz w:val="17"/>
                <w:szCs w:val="17"/>
              </w:rPr>
              <w:t xml:space="preserve">This section, (item 3 including subparts A, B, C &amp; D), must be completed for each officer with whom the </w:t>
            </w:r>
            <w:r>
              <w:rPr>
                <w:sz w:val="17"/>
                <w:szCs w:val="17"/>
              </w:rPr>
              <w:t>vendor</w:t>
            </w:r>
            <w:r w:rsidRPr="00DD47B6">
              <w:rPr>
                <w:sz w:val="17"/>
                <w:szCs w:val="17"/>
              </w:rPr>
              <w:t xml:space="preserve"> has an employment or other business relationship as defined by Section 176.001(1-a), Local Government Code.  Attach additional pages to this Form CIQ as necessary.</w:t>
            </w:r>
          </w:p>
          <w:p w:rsidR="00BD3636" w:rsidRPr="00DD47B6" w:rsidRDefault="00BD3636" w:rsidP="00BD3636">
            <w:pPr>
              <w:pStyle w:val="t1"/>
              <w:tabs>
                <w:tab w:val="center" w:pos="8566"/>
              </w:tabs>
              <w:ind w:left="69"/>
              <w:rPr>
                <w:sz w:val="17"/>
                <w:szCs w:val="17"/>
              </w:rPr>
            </w:pPr>
          </w:p>
          <w:p w:rsidR="00BD3636" w:rsidRPr="00DD47B6" w:rsidRDefault="00BD3636" w:rsidP="00BD3636">
            <w:pPr>
              <w:pStyle w:val="t1"/>
              <w:numPr>
                <w:ilvl w:val="0"/>
                <w:numId w:val="1"/>
              </w:numPr>
              <w:ind w:right="435"/>
              <w:rPr>
                <w:sz w:val="17"/>
                <w:szCs w:val="17"/>
              </w:rPr>
            </w:pPr>
            <w:r w:rsidRPr="00DD47B6">
              <w:rPr>
                <w:sz w:val="17"/>
                <w:szCs w:val="17"/>
              </w:rPr>
              <w:t xml:space="preserve">Is the local government officer named in this section receiving or likely to receive taxable income, other than investment income, from the </w:t>
            </w:r>
            <w:r>
              <w:rPr>
                <w:sz w:val="17"/>
                <w:szCs w:val="17"/>
              </w:rPr>
              <w:t>vendor</w:t>
            </w:r>
            <w:r w:rsidRPr="00DD47B6">
              <w:rPr>
                <w:sz w:val="17"/>
                <w:szCs w:val="17"/>
              </w:rPr>
              <w:t>?</w:t>
            </w:r>
          </w:p>
          <w:p w:rsidR="00BD3636" w:rsidRPr="00DD47B6" w:rsidRDefault="00BD3636" w:rsidP="00BD3636">
            <w:pPr>
              <w:pStyle w:val="t1"/>
              <w:tabs>
                <w:tab w:val="left" w:pos="429"/>
              </w:tabs>
              <w:ind w:left="69"/>
              <w:rPr>
                <w:sz w:val="17"/>
                <w:szCs w:val="17"/>
              </w:rPr>
            </w:pPr>
            <w:r>
              <w:rPr>
                <w:noProof/>
                <w:sz w:val="20"/>
              </w:rPr>
              <mc:AlternateContent>
                <mc:Choice Requires="wps">
                  <w:drawing>
                    <wp:anchor distT="0" distB="0" distL="114300" distR="114300" simplePos="0" relativeHeight="251660288" behindDoc="0" locked="0" layoutInCell="1" allowOverlap="1" wp14:anchorId="459B8C3D" wp14:editId="7B5FD32D">
                      <wp:simplePos x="0" y="0"/>
                      <wp:positionH relativeFrom="column">
                        <wp:posOffset>742950</wp:posOffset>
                      </wp:positionH>
                      <wp:positionV relativeFrom="paragraph">
                        <wp:posOffset>52705</wp:posOffset>
                      </wp:positionV>
                      <wp:extent cx="228600" cy="152400"/>
                      <wp:effectExtent l="6350" t="7620" r="12700" b="11430"/>
                      <wp:wrapNone/>
                      <wp:docPr id="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502C5" id="Rectangle 32" o:spid="_x0000_s1026" style="position:absolute;margin-left:58.5pt;margin-top:4.15pt;width:18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"/>
                  </w:pict>
                </mc:Fallback>
              </mc:AlternateContent>
            </w:r>
            <w:r>
              <w:rPr>
                <w:noProof/>
                <w:sz w:val="20"/>
              </w:rPr>
              <mc:AlternateContent>
                <mc:Choice Requires="wps">
                  <w:drawing>
                    <wp:anchor distT="0" distB="0" distL="114300" distR="114300" simplePos="0" relativeHeight="251661312" behindDoc="0" locked="0" layoutInCell="1" allowOverlap="1" wp14:anchorId="26356F71" wp14:editId="6B0112E5">
                      <wp:simplePos x="0" y="0"/>
                      <wp:positionH relativeFrom="column">
                        <wp:posOffset>2038350</wp:posOffset>
                      </wp:positionH>
                      <wp:positionV relativeFrom="paragraph">
                        <wp:posOffset>52705</wp:posOffset>
                      </wp:positionV>
                      <wp:extent cx="228600" cy="152400"/>
                      <wp:effectExtent l="6350" t="7620" r="12700" b="11430"/>
                      <wp:wrapNone/>
                      <wp:docPr id="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FF913" id="Rectangle 33" o:spid="_x0000_s1026" style="position:absolute;margin-left:160.5pt;margin-top:4.15pt;width:18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"/>
                  </w:pict>
                </mc:Fallback>
              </mc:AlternateContent>
            </w:r>
          </w:p>
          <w:p w:rsidR="00BD3636" w:rsidRPr="00DD47B6" w:rsidRDefault="00BD3636" w:rsidP="00BD3636">
            <w:pPr>
              <w:pStyle w:val="t1"/>
              <w:tabs>
                <w:tab w:val="left" w:pos="429"/>
                <w:tab w:val="left" w:pos="1689"/>
                <w:tab w:val="left" w:pos="3669"/>
              </w:tabs>
              <w:ind w:left="69"/>
              <w:rPr>
                <w:sz w:val="17"/>
                <w:szCs w:val="17"/>
              </w:rPr>
            </w:pPr>
            <w:r w:rsidRPr="00DD47B6">
              <w:rPr>
                <w:sz w:val="17"/>
                <w:szCs w:val="17"/>
              </w:rPr>
              <w:tab/>
            </w:r>
            <w:r w:rsidRPr="00DD47B6">
              <w:rPr>
                <w:sz w:val="17"/>
                <w:szCs w:val="17"/>
              </w:rPr>
              <w:tab/>
              <w:t>Yes</w:t>
            </w:r>
            <w:r w:rsidRPr="00DD47B6">
              <w:rPr>
                <w:sz w:val="17"/>
                <w:szCs w:val="17"/>
              </w:rPr>
              <w:tab/>
              <w:t>No</w:t>
            </w:r>
          </w:p>
          <w:p w:rsidR="00BD3636" w:rsidRPr="00DD47B6" w:rsidRDefault="00BD3636" w:rsidP="00BD3636">
            <w:pPr>
              <w:pStyle w:val="t1"/>
              <w:tabs>
                <w:tab w:val="left" w:pos="429"/>
              </w:tabs>
              <w:ind w:left="69"/>
              <w:rPr>
                <w:sz w:val="17"/>
                <w:szCs w:val="17"/>
              </w:rPr>
            </w:pPr>
          </w:p>
          <w:p w:rsidR="00BD3636" w:rsidRPr="00DD47B6" w:rsidRDefault="00BD3636" w:rsidP="00BD3636">
            <w:pPr>
              <w:pStyle w:val="t1"/>
              <w:numPr>
                <w:ilvl w:val="0"/>
                <w:numId w:val="1"/>
              </w:numPr>
              <w:ind w:right="435"/>
              <w:rPr>
                <w:sz w:val="17"/>
                <w:szCs w:val="17"/>
              </w:rPr>
            </w:pPr>
            <w:r w:rsidRPr="00DD47B6">
              <w:rPr>
                <w:sz w:val="17"/>
                <w:szCs w:val="17"/>
              </w:rPr>
              <w:t xml:space="preserve">Is the </w:t>
            </w:r>
            <w:r>
              <w:rPr>
                <w:sz w:val="17"/>
                <w:szCs w:val="17"/>
              </w:rPr>
              <w:t>vendor</w:t>
            </w:r>
            <w:r w:rsidRPr="00DD47B6">
              <w:rPr>
                <w:sz w:val="17"/>
                <w:szCs w:val="17"/>
              </w:rPr>
              <w:t xml:space="preserve"> receiving or likely to receive taxable income, other than investment income, from or at the direction of the local government officer named in this section AND the taxable income is not received from the local governmental entity?</w:t>
            </w:r>
          </w:p>
          <w:p w:rsidR="00BD3636" w:rsidRPr="00DD47B6" w:rsidRDefault="00BD3636" w:rsidP="00BD3636">
            <w:pPr>
              <w:pStyle w:val="t1"/>
              <w:tabs>
                <w:tab w:val="left" w:pos="429"/>
              </w:tabs>
              <w:ind w:right="435"/>
              <w:rPr>
                <w:sz w:val="17"/>
                <w:szCs w:val="17"/>
              </w:rPr>
            </w:pPr>
            <w:r>
              <w:rPr>
                <w:noProof/>
                <w:sz w:val="20"/>
              </w:rPr>
              <mc:AlternateContent>
                <mc:Choice Requires="wps">
                  <w:drawing>
                    <wp:anchor distT="0" distB="0" distL="114300" distR="114300" simplePos="0" relativeHeight="251662336" behindDoc="0" locked="0" layoutInCell="1" allowOverlap="1" wp14:anchorId="233EDB05" wp14:editId="3D652429">
                      <wp:simplePos x="0" y="0"/>
                      <wp:positionH relativeFrom="column">
                        <wp:posOffset>2040255</wp:posOffset>
                      </wp:positionH>
                      <wp:positionV relativeFrom="paragraph">
                        <wp:posOffset>71755</wp:posOffset>
                      </wp:positionV>
                      <wp:extent cx="228600" cy="152400"/>
                      <wp:effectExtent l="8255" t="8890" r="10795" b="10160"/>
                      <wp:wrapNone/>
                      <wp:docPr id="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4E13B" id="Rectangle 34" o:spid="_x0000_s1026" style="position:absolute;margin-left:160.65pt;margin-top:5.65pt;width:18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"/>
                  </w:pict>
                </mc:Fallback>
              </mc:AlternateContent>
            </w:r>
            <w:r>
              <w:rPr>
                <w:noProof/>
                <w:sz w:val="20"/>
              </w:rPr>
              <mc:AlternateContent>
                <mc:Choice Requires="wps">
                  <w:drawing>
                    <wp:anchor distT="0" distB="0" distL="114300" distR="114300" simplePos="0" relativeHeight="251663360" behindDoc="0" locked="0" layoutInCell="1" allowOverlap="1" wp14:anchorId="6C290E76" wp14:editId="7E1CAF56">
                      <wp:simplePos x="0" y="0"/>
                      <wp:positionH relativeFrom="column">
                        <wp:posOffset>744855</wp:posOffset>
                      </wp:positionH>
                      <wp:positionV relativeFrom="paragraph">
                        <wp:posOffset>71755</wp:posOffset>
                      </wp:positionV>
                      <wp:extent cx="228600" cy="152400"/>
                      <wp:effectExtent l="8255" t="8890" r="10795" b="10160"/>
                      <wp:wrapNone/>
                      <wp:docPr id="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CF4EA" id="Rectangle 35" o:spid="_x0000_s1026" style="position:absolute;margin-left:58.65pt;margin-top:5.65pt;width:18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"/>
                  </w:pict>
                </mc:Fallback>
              </mc:AlternateContent>
            </w:r>
          </w:p>
          <w:p w:rsidR="00BD3636" w:rsidRPr="00DD47B6" w:rsidRDefault="00BD3636" w:rsidP="00BD3636">
            <w:pPr>
              <w:pStyle w:val="t1"/>
              <w:tabs>
                <w:tab w:val="left" w:pos="429"/>
                <w:tab w:val="left" w:pos="1689"/>
                <w:tab w:val="left" w:pos="3669"/>
              </w:tabs>
              <w:ind w:left="69"/>
              <w:rPr>
                <w:sz w:val="17"/>
                <w:szCs w:val="17"/>
              </w:rPr>
            </w:pPr>
            <w:r w:rsidRPr="00DD47B6">
              <w:rPr>
                <w:sz w:val="17"/>
                <w:szCs w:val="17"/>
              </w:rPr>
              <w:tab/>
            </w:r>
            <w:r w:rsidRPr="00DD47B6">
              <w:rPr>
                <w:sz w:val="17"/>
                <w:szCs w:val="17"/>
              </w:rPr>
              <w:tab/>
              <w:t>Yes</w:t>
            </w:r>
            <w:r w:rsidRPr="00DD47B6">
              <w:rPr>
                <w:sz w:val="17"/>
                <w:szCs w:val="17"/>
              </w:rPr>
              <w:tab/>
              <w:t>No</w:t>
            </w:r>
          </w:p>
          <w:p w:rsidR="00BD3636" w:rsidRPr="00DD47B6" w:rsidRDefault="00BD3636" w:rsidP="00BD3636">
            <w:pPr>
              <w:pStyle w:val="t1"/>
              <w:tabs>
                <w:tab w:val="left" w:pos="429"/>
                <w:tab w:val="left" w:pos="1689"/>
                <w:tab w:val="left" w:pos="3669"/>
              </w:tabs>
              <w:ind w:left="69"/>
              <w:rPr>
                <w:sz w:val="17"/>
                <w:szCs w:val="17"/>
              </w:rPr>
            </w:pPr>
          </w:p>
          <w:p w:rsidR="00BD3636" w:rsidRPr="00DD47B6" w:rsidRDefault="00BD3636" w:rsidP="00BD3636">
            <w:pPr>
              <w:pStyle w:val="t1"/>
              <w:numPr>
                <w:ilvl w:val="0"/>
                <w:numId w:val="1"/>
              </w:numPr>
              <w:tabs>
                <w:tab w:val="left" w:pos="1689"/>
                <w:tab w:val="left" w:pos="3669"/>
              </w:tabs>
              <w:ind w:right="525"/>
              <w:rPr>
                <w:sz w:val="17"/>
                <w:szCs w:val="17"/>
              </w:rPr>
            </w:pPr>
            <w:r w:rsidRPr="00DD47B6">
              <w:rPr>
                <w:sz w:val="17"/>
                <w:szCs w:val="17"/>
              </w:rPr>
              <w:t xml:space="preserve">Is the filer of this questionnaire employed by a corporation or other business entity with respect to which the local government officer serves as an officer or director, or holds an ownership of </w:t>
            </w:r>
            <w:r>
              <w:rPr>
                <w:sz w:val="17"/>
                <w:szCs w:val="17"/>
              </w:rPr>
              <w:t xml:space="preserve"> one </w:t>
            </w:r>
            <w:r w:rsidRPr="00DD47B6">
              <w:rPr>
                <w:sz w:val="17"/>
                <w:szCs w:val="17"/>
              </w:rPr>
              <w:t>percent or more?</w:t>
            </w:r>
          </w:p>
          <w:p w:rsidR="00BD3636" w:rsidRPr="00DD47B6" w:rsidRDefault="00BD3636" w:rsidP="00BD3636">
            <w:pPr>
              <w:pStyle w:val="t1"/>
              <w:tabs>
                <w:tab w:val="left" w:pos="429"/>
                <w:tab w:val="left" w:pos="1689"/>
                <w:tab w:val="left" w:pos="3669"/>
              </w:tabs>
              <w:ind w:right="525"/>
              <w:rPr>
                <w:sz w:val="17"/>
                <w:szCs w:val="17"/>
              </w:rPr>
            </w:pPr>
          </w:p>
          <w:p w:rsidR="00BD3636" w:rsidRPr="00DD47B6" w:rsidRDefault="00BD3636" w:rsidP="00BD3636">
            <w:pPr>
              <w:pStyle w:val="t1"/>
              <w:tabs>
                <w:tab w:val="left" w:pos="429"/>
                <w:tab w:val="left" w:pos="1689"/>
                <w:tab w:val="left" w:pos="3669"/>
              </w:tabs>
              <w:ind w:right="525"/>
              <w:rPr>
                <w:sz w:val="17"/>
                <w:szCs w:val="17"/>
              </w:rPr>
            </w:pPr>
            <w:r>
              <w:rPr>
                <w:noProof/>
                <w:sz w:val="20"/>
              </w:rPr>
              <mc:AlternateContent>
                <mc:Choice Requires="wps">
                  <w:drawing>
                    <wp:anchor distT="0" distB="0" distL="114300" distR="114300" simplePos="0" relativeHeight="251664384" behindDoc="0" locked="0" layoutInCell="1" allowOverlap="1" wp14:anchorId="2D7F7ACB" wp14:editId="0E967DAA">
                      <wp:simplePos x="0" y="0"/>
                      <wp:positionH relativeFrom="column">
                        <wp:posOffset>2040255</wp:posOffset>
                      </wp:positionH>
                      <wp:positionV relativeFrom="paragraph">
                        <wp:posOffset>51435</wp:posOffset>
                      </wp:positionV>
                      <wp:extent cx="228600" cy="152400"/>
                      <wp:effectExtent l="8255" t="9525" r="10795" b="9525"/>
                      <wp:wrapNone/>
                      <wp:docPr id="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1BCAF1" id="Rectangle 36" o:spid="_x0000_s1026" style="position:absolute;margin-left:160.65pt;margin-top:4.05pt;width:18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"/>
                  </w:pict>
                </mc:Fallback>
              </mc:AlternateContent>
            </w:r>
            <w:r>
              <w:rPr>
                <w:noProof/>
                <w:sz w:val="20"/>
              </w:rPr>
              <mc:AlternateContent>
                <mc:Choice Requires="wps">
                  <w:drawing>
                    <wp:anchor distT="0" distB="0" distL="114300" distR="114300" simplePos="0" relativeHeight="251665408" behindDoc="0" locked="0" layoutInCell="1" allowOverlap="1" wp14:anchorId="3E5F93E9" wp14:editId="73BA317A">
                      <wp:simplePos x="0" y="0"/>
                      <wp:positionH relativeFrom="column">
                        <wp:posOffset>744855</wp:posOffset>
                      </wp:positionH>
                      <wp:positionV relativeFrom="paragraph">
                        <wp:posOffset>51435</wp:posOffset>
                      </wp:positionV>
                      <wp:extent cx="228600" cy="152400"/>
                      <wp:effectExtent l="8255" t="9525" r="10795" b="9525"/>
                      <wp:wrapNone/>
                      <wp:docPr id="3"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FBB0C" id="Rectangle 37" o:spid="_x0000_s1026" style="position:absolute;margin-left:58.65pt;margin-top:4.05pt;width:18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"/>
                  </w:pict>
                </mc:Fallback>
              </mc:AlternateContent>
            </w:r>
          </w:p>
          <w:p w:rsidR="00BD3636" w:rsidRPr="00DD47B6" w:rsidRDefault="00BD3636" w:rsidP="00BD3636">
            <w:pPr>
              <w:pStyle w:val="t1"/>
              <w:tabs>
                <w:tab w:val="left" w:pos="429"/>
                <w:tab w:val="left" w:pos="1689"/>
                <w:tab w:val="left" w:pos="3669"/>
              </w:tabs>
              <w:ind w:left="69"/>
              <w:rPr>
                <w:sz w:val="17"/>
                <w:szCs w:val="17"/>
              </w:rPr>
            </w:pPr>
            <w:r w:rsidRPr="00DD47B6">
              <w:rPr>
                <w:sz w:val="17"/>
                <w:szCs w:val="17"/>
              </w:rPr>
              <w:tab/>
            </w:r>
            <w:r w:rsidRPr="00DD47B6">
              <w:rPr>
                <w:sz w:val="17"/>
                <w:szCs w:val="17"/>
              </w:rPr>
              <w:tab/>
              <w:t>Yes</w:t>
            </w:r>
            <w:r w:rsidRPr="00DD47B6">
              <w:rPr>
                <w:sz w:val="17"/>
                <w:szCs w:val="17"/>
              </w:rPr>
              <w:tab/>
              <w:t>No</w:t>
            </w:r>
          </w:p>
          <w:p w:rsidR="00BD3636" w:rsidRPr="00DD47B6" w:rsidRDefault="00BD3636" w:rsidP="00BD3636">
            <w:pPr>
              <w:pStyle w:val="t1"/>
              <w:tabs>
                <w:tab w:val="left" w:pos="429"/>
                <w:tab w:val="left" w:pos="1689"/>
                <w:tab w:val="left" w:pos="3669"/>
              </w:tabs>
              <w:ind w:left="69"/>
              <w:rPr>
                <w:sz w:val="17"/>
                <w:szCs w:val="17"/>
              </w:rPr>
            </w:pPr>
          </w:p>
          <w:p w:rsidR="00BD3636" w:rsidRPr="00DD47B6" w:rsidRDefault="00BD3636" w:rsidP="00BD3636">
            <w:pPr>
              <w:pStyle w:val="t1"/>
              <w:tabs>
                <w:tab w:val="left" w:pos="429"/>
                <w:tab w:val="left" w:pos="1689"/>
                <w:tab w:val="left" w:pos="3669"/>
              </w:tabs>
              <w:rPr>
                <w:sz w:val="17"/>
                <w:szCs w:val="17"/>
              </w:rPr>
            </w:pPr>
            <w:r w:rsidRPr="00DD47B6">
              <w:rPr>
                <w:sz w:val="17"/>
                <w:szCs w:val="17"/>
              </w:rPr>
              <w:t>D.</w:t>
            </w:r>
            <w:r w:rsidRPr="00DD47B6">
              <w:rPr>
                <w:sz w:val="17"/>
                <w:szCs w:val="17"/>
              </w:rPr>
              <w:tab/>
              <w:t xml:space="preserve">Describe </w:t>
            </w:r>
            <w:r>
              <w:rPr>
                <w:sz w:val="17"/>
                <w:szCs w:val="17"/>
              </w:rPr>
              <w:t>each employment or business and family relationship with the local government officer named in this section.</w:t>
            </w:r>
          </w:p>
          <w:p w:rsidR="00BD3636" w:rsidRPr="00DD47B6" w:rsidRDefault="00BD3636" w:rsidP="00BD3636">
            <w:pPr>
              <w:pStyle w:val="t1"/>
              <w:tabs>
                <w:tab w:val="left" w:pos="429"/>
              </w:tabs>
              <w:ind w:right="435"/>
              <w:rPr>
                <w:sz w:val="17"/>
                <w:szCs w:val="17"/>
              </w:rPr>
            </w:pPr>
          </w:p>
          <w:p w:rsidR="00BD3636" w:rsidRPr="00DD47B6" w:rsidRDefault="00BD3636" w:rsidP="00BD3636">
            <w:pPr>
              <w:pStyle w:val="t1"/>
              <w:tabs>
                <w:tab w:val="left" w:pos="429"/>
              </w:tabs>
              <w:ind w:right="435"/>
              <w:rPr>
                <w:sz w:val="17"/>
                <w:szCs w:val="17"/>
              </w:rPr>
            </w:pPr>
          </w:p>
          <w:p w:rsidR="00BD3636" w:rsidRPr="00DD47B6" w:rsidRDefault="00BD3636" w:rsidP="00BD3636">
            <w:pPr>
              <w:pStyle w:val="t1"/>
              <w:tabs>
                <w:tab w:val="left" w:pos="429"/>
              </w:tabs>
              <w:ind w:right="435"/>
              <w:rPr>
                <w:sz w:val="17"/>
                <w:szCs w:val="17"/>
              </w:rPr>
            </w:pPr>
          </w:p>
        </w:tc>
      </w:tr>
      <w:tr w:rsidR="00BD3636" w:rsidTr="00BD36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06"/>
        </w:trPr>
        <w:tc>
          <w:tcPr>
            <w:tcW w:w="268" w:type="dxa"/>
            <w:gridSpan w:val="2"/>
            <w:tcBorders>
              <w:top w:val="single" w:sz="4" w:space="0" w:color="auto"/>
              <w:left w:val="single" w:sz="4" w:space="0" w:color="auto"/>
              <w:bottom w:val="single" w:sz="4" w:space="0" w:color="auto"/>
              <w:right w:val="single" w:sz="4" w:space="0" w:color="auto"/>
            </w:tcBorders>
            <w:vAlign w:val="center"/>
          </w:tcPr>
          <w:p w:rsidR="00BD3636" w:rsidRPr="00DD47B6" w:rsidRDefault="00BD3636" w:rsidP="00BD3636">
            <w:pPr>
              <w:pStyle w:val="t1"/>
              <w:tabs>
                <w:tab w:val="left" w:pos="300"/>
                <w:tab w:val="center" w:pos="8566"/>
              </w:tabs>
              <w:jc w:val="center"/>
              <w:rPr>
                <w:b/>
                <w:bCs/>
                <w:sz w:val="18"/>
                <w:szCs w:val="18"/>
              </w:rPr>
            </w:pPr>
            <w:r w:rsidRPr="00DD47B6">
              <w:rPr>
                <w:b/>
                <w:bCs/>
                <w:sz w:val="18"/>
                <w:szCs w:val="18"/>
              </w:rPr>
              <w:t>4</w:t>
            </w:r>
          </w:p>
        </w:tc>
        <w:tc>
          <w:tcPr>
            <w:tcW w:w="11179" w:type="dxa"/>
            <w:gridSpan w:val="7"/>
            <w:vMerge w:val="restart"/>
            <w:tcBorders>
              <w:top w:val="single" w:sz="4" w:space="0" w:color="auto"/>
              <w:left w:val="single" w:sz="4" w:space="0" w:color="auto"/>
              <w:right w:val="single" w:sz="4" w:space="0" w:color="auto"/>
            </w:tcBorders>
          </w:tcPr>
          <w:p w:rsidR="00BD3636" w:rsidRPr="00DD47B6" w:rsidRDefault="00BD3636" w:rsidP="00BD3636">
            <w:pPr>
              <w:ind w:left="813"/>
              <w:rPr>
                <w:b/>
                <w:bCs/>
                <w:color w:val="000000" w:themeColor="text1"/>
                <w:sz w:val="17"/>
                <w:szCs w:val="17"/>
              </w:rPr>
            </w:pPr>
            <w:r>
              <w:rPr>
                <w:noProof/>
                <w:color w:val="000000" w:themeColor="text1"/>
              </w:rPr>
              <mc:AlternateContent>
                <mc:Choice Requires="wps">
                  <w:drawing>
                    <wp:anchor distT="0" distB="0" distL="114300" distR="114300" simplePos="0" relativeHeight="251666432" behindDoc="0" locked="0" layoutInCell="1" allowOverlap="1" wp14:anchorId="4908FB5F" wp14:editId="78A054A2">
                      <wp:simplePos x="0" y="0"/>
                      <wp:positionH relativeFrom="column">
                        <wp:posOffset>262890</wp:posOffset>
                      </wp:positionH>
                      <wp:positionV relativeFrom="paragraph">
                        <wp:posOffset>87630</wp:posOffset>
                      </wp:positionV>
                      <wp:extent cx="152400" cy="152400"/>
                      <wp:effectExtent l="10795" t="8890" r="8255" b="1016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9CB44" id="Rectangle 38" o:spid="_x0000_s1026" style="position:absolute;margin-left:20.7pt;margin-top:6.9pt;width:12pt;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"/>
                  </w:pict>
                </mc:Fallback>
              </mc:AlternateContent>
            </w:r>
          </w:p>
          <w:p w:rsidR="00BD3636" w:rsidRPr="00DD47B6" w:rsidRDefault="00BD3636" w:rsidP="00BD3636">
            <w:pPr>
              <w:ind w:left="813"/>
              <w:rPr>
                <w:b/>
                <w:bCs/>
                <w:color w:val="000000" w:themeColor="text1"/>
                <w:sz w:val="17"/>
                <w:szCs w:val="17"/>
              </w:rPr>
            </w:pPr>
            <w:r w:rsidRPr="00DD47B6">
              <w:rPr>
                <w:b/>
                <w:bCs/>
                <w:color w:val="000000" w:themeColor="text1"/>
                <w:sz w:val="17"/>
                <w:szCs w:val="17"/>
              </w:rPr>
              <w:t xml:space="preserve">I have no Conflict of Interest to disclose. </w:t>
            </w:r>
          </w:p>
          <w:p w:rsidR="00BD3636" w:rsidRPr="00DD47B6" w:rsidRDefault="00BD3636" w:rsidP="00BD3636">
            <w:pPr>
              <w:pStyle w:val="t1"/>
              <w:tabs>
                <w:tab w:val="left" w:pos="300"/>
                <w:tab w:val="center" w:pos="8566"/>
              </w:tabs>
            </w:pPr>
          </w:p>
        </w:tc>
      </w:tr>
      <w:tr w:rsidR="00BD3636" w:rsidTr="00BD36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05"/>
        </w:trPr>
        <w:tc>
          <w:tcPr>
            <w:tcW w:w="268" w:type="dxa"/>
            <w:gridSpan w:val="2"/>
            <w:tcBorders>
              <w:top w:val="single" w:sz="4" w:space="0" w:color="auto"/>
              <w:left w:val="single" w:sz="4" w:space="0" w:color="auto"/>
              <w:bottom w:val="single" w:sz="4" w:space="0" w:color="auto"/>
              <w:right w:val="nil"/>
            </w:tcBorders>
            <w:vAlign w:val="center"/>
          </w:tcPr>
          <w:p w:rsidR="00BD3636" w:rsidRPr="00DD47B6" w:rsidRDefault="00BD3636" w:rsidP="00BD3636">
            <w:pPr>
              <w:pStyle w:val="t1"/>
              <w:tabs>
                <w:tab w:val="left" w:pos="300"/>
                <w:tab w:val="center" w:pos="8566"/>
              </w:tabs>
              <w:jc w:val="center"/>
              <w:rPr>
                <w:b/>
                <w:bCs/>
                <w:sz w:val="16"/>
                <w:szCs w:val="16"/>
              </w:rPr>
            </w:pPr>
          </w:p>
        </w:tc>
        <w:tc>
          <w:tcPr>
            <w:tcW w:w="11179" w:type="dxa"/>
            <w:gridSpan w:val="7"/>
            <w:vMerge/>
            <w:tcBorders>
              <w:left w:val="nil"/>
              <w:bottom w:val="single" w:sz="4" w:space="0" w:color="auto"/>
              <w:right w:val="single" w:sz="4" w:space="0" w:color="auto"/>
            </w:tcBorders>
          </w:tcPr>
          <w:p w:rsidR="00BD3636" w:rsidRPr="00DD47B6" w:rsidRDefault="00BD3636" w:rsidP="00BD3636">
            <w:pPr>
              <w:ind w:left="813"/>
              <w:rPr>
                <w:noProof/>
                <w:color w:val="000000" w:themeColor="text1"/>
              </w:rPr>
            </w:pPr>
          </w:p>
        </w:tc>
      </w:tr>
      <w:tr w:rsidR="00BD3636" w:rsidRPr="00465B0C" w:rsidTr="00BD36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51"/>
        </w:trPr>
        <w:tc>
          <w:tcPr>
            <w:tcW w:w="268" w:type="dxa"/>
            <w:gridSpan w:val="2"/>
            <w:tcBorders>
              <w:top w:val="single" w:sz="4" w:space="0" w:color="auto"/>
              <w:left w:val="single" w:sz="4" w:space="0" w:color="auto"/>
              <w:bottom w:val="single" w:sz="4" w:space="0" w:color="auto"/>
              <w:right w:val="single" w:sz="4" w:space="0" w:color="auto"/>
            </w:tcBorders>
          </w:tcPr>
          <w:p w:rsidR="00BD3636" w:rsidRPr="00DD47B6" w:rsidRDefault="00BD3636" w:rsidP="00BD3636">
            <w:pPr>
              <w:pStyle w:val="t1"/>
              <w:tabs>
                <w:tab w:val="left" w:pos="300"/>
                <w:tab w:val="center" w:pos="8566"/>
              </w:tabs>
              <w:jc w:val="center"/>
              <w:rPr>
                <w:b/>
                <w:sz w:val="18"/>
                <w:szCs w:val="18"/>
              </w:rPr>
            </w:pPr>
            <w:r w:rsidRPr="00DD47B6">
              <w:rPr>
                <w:b/>
                <w:sz w:val="18"/>
                <w:szCs w:val="18"/>
              </w:rPr>
              <w:t>5</w:t>
            </w:r>
          </w:p>
        </w:tc>
        <w:tc>
          <w:tcPr>
            <w:tcW w:w="439" w:type="dxa"/>
            <w:vMerge w:val="restart"/>
            <w:tcBorders>
              <w:top w:val="nil"/>
              <w:left w:val="single" w:sz="4" w:space="0" w:color="auto"/>
              <w:right w:val="nil"/>
            </w:tcBorders>
          </w:tcPr>
          <w:p w:rsidR="00BD3636" w:rsidRPr="00DD47B6" w:rsidRDefault="00BD3636" w:rsidP="00BD3636">
            <w:pPr>
              <w:pStyle w:val="t1"/>
              <w:tabs>
                <w:tab w:val="left" w:pos="300"/>
                <w:tab w:val="center" w:pos="8566"/>
              </w:tabs>
            </w:pPr>
          </w:p>
        </w:tc>
        <w:tc>
          <w:tcPr>
            <w:tcW w:w="5044" w:type="dxa"/>
            <w:gridSpan w:val="2"/>
            <w:vMerge w:val="restart"/>
            <w:tcBorders>
              <w:top w:val="nil"/>
              <w:left w:val="nil"/>
              <w:right w:val="nil"/>
            </w:tcBorders>
          </w:tcPr>
          <w:p w:rsidR="00BD3636" w:rsidRPr="00DD47B6" w:rsidRDefault="00BD3636" w:rsidP="00BD3636">
            <w:pPr>
              <w:pStyle w:val="t1"/>
              <w:tabs>
                <w:tab w:val="left" w:pos="300"/>
                <w:tab w:val="center" w:pos="8566"/>
              </w:tabs>
            </w:pPr>
          </w:p>
          <w:p w:rsidR="00BD3636" w:rsidRPr="00DD47B6" w:rsidRDefault="00BD3636" w:rsidP="00BD3636">
            <w:pPr>
              <w:pStyle w:val="t1"/>
              <w:tabs>
                <w:tab w:val="left" w:pos="300"/>
                <w:tab w:val="center" w:pos="8566"/>
              </w:tabs>
            </w:pPr>
          </w:p>
        </w:tc>
        <w:tc>
          <w:tcPr>
            <w:tcW w:w="796" w:type="dxa"/>
            <w:vMerge w:val="restart"/>
            <w:tcBorders>
              <w:top w:val="nil"/>
              <w:left w:val="nil"/>
              <w:right w:val="nil"/>
            </w:tcBorders>
          </w:tcPr>
          <w:p w:rsidR="00BD3636" w:rsidRPr="00465B0C" w:rsidRDefault="00BD3636" w:rsidP="00BD3636">
            <w:pPr>
              <w:pStyle w:val="t1"/>
              <w:tabs>
                <w:tab w:val="left" w:pos="300"/>
                <w:tab w:val="center" w:pos="8566"/>
              </w:tabs>
              <w:rPr>
                <w:rFonts w:ascii="Arial" w:hAnsi="Arial" w:cs="Arial"/>
              </w:rPr>
            </w:pPr>
          </w:p>
        </w:tc>
        <w:tc>
          <w:tcPr>
            <w:tcW w:w="3690" w:type="dxa"/>
            <w:gridSpan w:val="2"/>
            <w:vMerge w:val="restart"/>
            <w:tcBorders>
              <w:top w:val="nil"/>
              <w:left w:val="nil"/>
              <w:right w:val="nil"/>
            </w:tcBorders>
          </w:tcPr>
          <w:p w:rsidR="00BD3636" w:rsidRPr="00465B0C" w:rsidRDefault="00BD3636" w:rsidP="00BD3636">
            <w:pPr>
              <w:pStyle w:val="t1"/>
              <w:tabs>
                <w:tab w:val="left" w:pos="969"/>
                <w:tab w:val="left" w:pos="7449"/>
              </w:tabs>
              <w:rPr>
                <w:rFonts w:ascii="Arial" w:hAnsi="Arial" w:cs="Arial"/>
              </w:rPr>
            </w:pPr>
          </w:p>
        </w:tc>
        <w:tc>
          <w:tcPr>
            <w:tcW w:w="1210" w:type="dxa"/>
            <w:vMerge w:val="restart"/>
            <w:tcBorders>
              <w:top w:val="nil"/>
              <w:left w:val="nil"/>
              <w:right w:val="single" w:sz="4" w:space="0" w:color="auto"/>
            </w:tcBorders>
          </w:tcPr>
          <w:p w:rsidR="00BD3636" w:rsidRPr="00465B0C" w:rsidRDefault="00BD3636" w:rsidP="00BD3636">
            <w:pPr>
              <w:pStyle w:val="t1"/>
              <w:tabs>
                <w:tab w:val="left" w:pos="969"/>
                <w:tab w:val="center" w:pos="8566"/>
              </w:tabs>
              <w:rPr>
                <w:rFonts w:ascii="Arial" w:hAnsi="Arial" w:cs="Arial"/>
              </w:rPr>
            </w:pPr>
          </w:p>
        </w:tc>
      </w:tr>
      <w:tr w:rsidR="00BD3636" w:rsidRPr="00465B0C" w:rsidTr="00BD36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51"/>
        </w:trPr>
        <w:tc>
          <w:tcPr>
            <w:tcW w:w="268" w:type="dxa"/>
            <w:gridSpan w:val="2"/>
            <w:tcBorders>
              <w:top w:val="single" w:sz="4" w:space="0" w:color="auto"/>
              <w:left w:val="single" w:sz="4" w:space="0" w:color="auto"/>
              <w:bottom w:val="nil"/>
              <w:right w:val="nil"/>
            </w:tcBorders>
          </w:tcPr>
          <w:p w:rsidR="00BD3636" w:rsidRPr="00DD47B6" w:rsidRDefault="00BD3636" w:rsidP="00BD3636">
            <w:pPr>
              <w:pStyle w:val="t1"/>
              <w:tabs>
                <w:tab w:val="left" w:pos="300"/>
                <w:tab w:val="center" w:pos="8566"/>
              </w:tabs>
              <w:rPr>
                <w:b/>
                <w:sz w:val="17"/>
                <w:szCs w:val="17"/>
              </w:rPr>
            </w:pPr>
          </w:p>
        </w:tc>
        <w:tc>
          <w:tcPr>
            <w:tcW w:w="439" w:type="dxa"/>
            <w:vMerge/>
            <w:tcBorders>
              <w:left w:val="nil"/>
              <w:bottom w:val="nil"/>
              <w:right w:val="nil"/>
            </w:tcBorders>
          </w:tcPr>
          <w:p w:rsidR="00BD3636" w:rsidRPr="00DD47B6" w:rsidRDefault="00BD3636" w:rsidP="00BD3636">
            <w:pPr>
              <w:pStyle w:val="t1"/>
              <w:tabs>
                <w:tab w:val="left" w:pos="300"/>
                <w:tab w:val="center" w:pos="8566"/>
              </w:tabs>
            </w:pPr>
          </w:p>
        </w:tc>
        <w:tc>
          <w:tcPr>
            <w:tcW w:w="5044" w:type="dxa"/>
            <w:gridSpan w:val="2"/>
            <w:vMerge/>
            <w:tcBorders>
              <w:left w:val="nil"/>
              <w:bottom w:val="single" w:sz="4" w:space="0" w:color="auto"/>
              <w:right w:val="nil"/>
            </w:tcBorders>
          </w:tcPr>
          <w:p w:rsidR="00BD3636" w:rsidRPr="00DD47B6" w:rsidRDefault="00BD3636" w:rsidP="00BD3636">
            <w:pPr>
              <w:pStyle w:val="t1"/>
              <w:tabs>
                <w:tab w:val="left" w:pos="300"/>
                <w:tab w:val="center" w:pos="8566"/>
              </w:tabs>
            </w:pPr>
          </w:p>
        </w:tc>
        <w:tc>
          <w:tcPr>
            <w:tcW w:w="796" w:type="dxa"/>
            <w:vMerge/>
            <w:tcBorders>
              <w:left w:val="nil"/>
              <w:bottom w:val="nil"/>
              <w:right w:val="nil"/>
            </w:tcBorders>
          </w:tcPr>
          <w:p w:rsidR="00BD3636" w:rsidRPr="00465B0C" w:rsidRDefault="00BD3636" w:rsidP="00BD3636">
            <w:pPr>
              <w:pStyle w:val="t1"/>
              <w:tabs>
                <w:tab w:val="left" w:pos="300"/>
                <w:tab w:val="center" w:pos="8566"/>
              </w:tabs>
              <w:rPr>
                <w:rFonts w:ascii="Arial" w:hAnsi="Arial" w:cs="Arial"/>
              </w:rPr>
            </w:pPr>
          </w:p>
        </w:tc>
        <w:tc>
          <w:tcPr>
            <w:tcW w:w="3690" w:type="dxa"/>
            <w:gridSpan w:val="2"/>
            <w:vMerge/>
            <w:tcBorders>
              <w:left w:val="nil"/>
              <w:bottom w:val="single" w:sz="4" w:space="0" w:color="auto"/>
              <w:right w:val="nil"/>
            </w:tcBorders>
          </w:tcPr>
          <w:p w:rsidR="00BD3636" w:rsidRPr="00465B0C" w:rsidRDefault="00BD3636" w:rsidP="00BD3636">
            <w:pPr>
              <w:pStyle w:val="t1"/>
              <w:tabs>
                <w:tab w:val="left" w:pos="969"/>
                <w:tab w:val="left" w:pos="7449"/>
              </w:tabs>
              <w:rPr>
                <w:rFonts w:ascii="Arial" w:hAnsi="Arial" w:cs="Arial"/>
              </w:rPr>
            </w:pPr>
          </w:p>
        </w:tc>
        <w:tc>
          <w:tcPr>
            <w:tcW w:w="1210" w:type="dxa"/>
            <w:vMerge/>
            <w:tcBorders>
              <w:left w:val="nil"/>
              <w:bottom w:val="nil"/>
              <w:right w:val="single" w:sz="4" w:space="0" w:color="auto"/>
            </w:tcBorders>
          </w:tcPr>
          <w:p w:rsidR="00BD3636" w:rsidRPr="00465B0C" w:rsidRDefault="00BD3636" w:rsidP="00BD3636">
            <w:pPr>
              <w:pStyle w:val="t1"/>
              <w:tabs>
                <w:tab w:val="left" w:pos="969"/>
                <w:tab w:val="center" w:pos="8566"/>
              </w:tabs>
              <w:rPr>
                <w:rFonts w:ascii="Arial" w:hAnsi="Arial" w:cs="Arial"/>
              </w:rPr>
            </w:pPr>
          </w:p>
        </w:tc>
      </w:tr>
      <w:tr w:rsidR="00BD3636" w:rsidRPr="00465B0C" w:rsidTr="00BD36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01"/>
        </w:trPr>
        <w:tc>
          <w:tcPr>
            <w:tcW w:w="268" w:type="dxa"/>
            <w:gridSpan w:val="2"/>
            <w:tcBorders>
              <w:top w:val="nil"/>
              <w:left w:val="single" w:sz="4" w:space="0" w:color="auto"/>
              <w:bottom w:val="single" w:sz="4" w:space="0" w:color="auto"/>
              <w:right w:val="nil"/>
            </w:tcBorders>
          </w:tcPr>
          <w:p w:rsidR="00BD3636" w:rsidRPr="00DD47B6" w:rsidRDefault="00BD3636" w:rsidP="00BD3636">
            <w:pPr>
              <w:pStyle w:val="t1"/>
              <w:tabs>
                <w:tab w:val="left" w:pos="300"/>
                <w:tab w:val="center" w:pos="8566"/>
              </w:tabs>
              <w:rPr>
                <w:sz w:val="28"/>
                <w:szCs w:val="28"/>
              </w:rPr>
            </w:pPr>
          </w:p>
        </w:tc>
        <w:tc>
          <w:tcPr>
            <w:tcW w:w="439" w:type="dxa"/>
            <w:tcBorders>
              <w:top w:val="nil"/>
              <w:left w:val="nil"/>
              <w:bottom w:val="single" w:sz="4" w:space="0" w:color="auto"/>
              <w:right w:val="nil"/>
            </w:tcBorders>
          </w:tcPr>
          <w:p w:rsidR="00BD3636" w:rsidRPr="00DD47B6" w:rsidRDefault="00BD3636" w:rsidP="00BD3636">
            <w:pPr>
              <w:pStyle w:val="t1"/>
              <w:tabs>
                <w:tab w:val="left" w:pos="300"/>
                <w:tab w:val="center" w:pos="8566"/>
              </w:tabs>
              <w:rPr>
                <w:sz w:val="28"/>
                <w:szCs w:val="28"/>
              </w:rPr>
            </w:pPr>
          </w:p>
        </w:tc>
        <w:tc>
          <w:tcPr>
            <w:tcW w:w="5044" w:type="dxa"/>
            <w:gridSpan w:val="2"/>
            <w:tcBorders>
              <w:top w:val="single" w:sz="4" w:space="0" w:color="auto"/>
              <w:left w:val="nil"/>
              <w:bottom w:val="single" w:sz="4" w:space="0" w:color="auto"/>
              <w:right w:val="nil"/>
            </w:tcBorders>
            <w:vAlign w:val="center"/>
          </w:tcPr>
          <w:p w:rsidR="00BD3636" w:rsidRPr="00DD47B6" w:rsidRDefault="00BD3636" w:rsidP="00BD3636">
            <w:pPr>
              <w:pStyle w:val="t1"/>
              <w:tabs>
                <w:tab w:val="left" w:pos="300"/>
                <w:tab w:val="center" w:pos="8566"/>
              </w:tabs>
              <w:rPr>
                <w:sz w:val="17"/>
                <w:szCs w:val="17"/>
              </w:rPr>
            </w:pPr>
            <w:r w:rsidRPr="00DD47B6">
              <w:rPr>
                <w:sz w:val="17"/>
                <w:szCs w:val="17"/>
              </w:rPr>
              <w:t xml:space="preserve">Signature of </w:t>
            </w:r>
            <w:r>
              <w:rPr>
                <w:sz w:val="17"/>
                <w:szCs w:val="17"/>
              </w:rPr>
              <w:t>vendor</w:t>
            </w:r>
            <w:r w:rsidRPr="00DD47B6">
              <w:rPr>
                <w:sz w:val="17"/>
                <w:szCs w:val="17"/>
              </w:rPr>
              <w:t xml:space="preserve"> doing business with the governmental entity</w:t>
            </w:r>
          </w:p>
        </w:tc>
        <w:tc>
          <w:tcPr>
            <w:tcW w:w="796" w:type="dxa"/>
            <w:tcBorders>
              <w:top w:val="nil"/>
              <w:left w:val="nil"/>
              <w:bottom w:val="single" w:sz="4" w:space="0" w:color="auto"/>
              <w:right w:val="nil"/>
            </w:tcBorders>
          </w:tcPr>
          <w:p w:rsidR="00BD3636" w:rsidRPr="00465B0C" w:rsidRDefault="00BD3636" w:rsidP="00BD3636">
            <w:pPr>
              <w:pStyle w:val="t1"/>
              <w:tabs>
                <w:tab w:val="left" w:pos="300"/>
                <w:tab w:val="center" w:pos="8566"/>
              </w:tabs>
              <w:rPr>
                <w:rFonts w:ascii="Arial" w:hAnsi="Arial" w:cs="Arial"/>
                <w:sz w:val="17"/>
                <w:szCs w:val="17"/>
              </w:rPr>
            </w:pPr>
          </w:p>
        </w:tc>
        <w:tc>
          <w:tcPr>
            <w:tcW w:w="3690" w:type="dxa"/>
            <w:gridSpan w:val="2"/>
            <w:tcBorders>
              <w:top w:val="single" w:sz="4" w:space="0" w:color="auto"/>
              <w:left w:val="nil"/>
              <w:bottom w:val="single" w:sz="4" w:space="0" w:color="auto"/>
              <w:right w:val="nil"/>
            </w:tcBorders>
            <w:vAlign w:val="center"/>
          </w:tcPr>
          <w:p w:rsidR="00BD3636" w:rsidRPr="000E2FCC" w:rsidRDefault="00BD3636" w:rsidP="00BD3636">
            <w:pPr>
              <w:pStyle w:val="t4"/>
              <w:tabs>
                <w:tab w:val="left" w:pos="963"/>
                <w:tab w:val="left" w:pos="7375"/>
              </w:tabs>
              <w:jc w:val="center"/>
              <w:rPr>
                <w:sz w:val="17"/>
                <w:szCs w:val="17"/>
              </w:rPr>
            </w:pPr>
            <w:r w:rsidRPr="000E2FCC">
              <w:rPr>
                <w:sz w:val="17"/>
                <w:szCs w:val="17"/>
              </w:rPr>
              <w:t>Date</w:t>
            </w:r>
          </w:p>
        </w:tc>
        <w:tc>
          <w:tcPr>
            <w:tcW w:w="1210" w:type="dxa"/>
            <w:tcBorders>
              <w:top w:val="nil"/>
              <w:left w:val="nil"/>
              <w:bottom w:val="single" w:sz="4" w:space="0" w:color="auto"/>
              <w:right w:val="single" w:sz="4" w:space="0" w:color="auto"/>
            </w:tcBorders>
          </w:tcPr>
          <w:p w:rsidR="00BD3636" w:rsidRPr="00465B0C" w:rsidRDefault="00BD3636" w:rsidP="00BD3636">
            <w:pPr>
              <w:pStyle w:val="t1"/>
              <w:tabs>
                <w:tab w:val="left" w:pos="300"/>
                <w:tab w:val="center" w:pos="8566"/>
              </w:tabs>
              <w:rPr>
                <w:rFonts w:ascii="Arial" w:hAnsi="Arial" w:cs="Arial"/>
                <w:sz w:val="28"/>
                <w:szCs w:val="28"/>
              </w:rPr>
            </w:pPr>
          </w:p>
        </w:tc>
      </w:tr>
    </w:tbl>
    <w:p w:rsidR="00E656F8" w:rsidRDefault="00E656F8" w:rsidP="00BD3636"/>
    <w:sectPr w:rsidR="00E656F8" w:rsidSect="00BD3636">
      <w:pgSz w:w="12240" w:h="15840"/>
      <w:pgMar w:top="100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636" w:rsidRDefault="00BD3636" w:rsidP="00BD3636">
      <w:r>
        <w:separator/>
      </w:r>
    </w:p>
  </w:endnote>
  <w:endnote w:type="continuationSeparator" w:id="0">
    <w:p w:rsidR="00BD3636" w:rsidRDefault="00BD3636" w:rsidP="00BD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636" w:rsidRDefault="00BD3636" w:rsidP="00BD3636">
      <w:r>
        <w:separator/>
      </w:r>
    </w:p>
  </w:footnote>
  <w:footnote w:type="continuationSeparator" w:id="0">
    <w:p w:rsidR="00BD3636" w:rsidRDefault="00BD3636" w:rsidP="00BD36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23AC4"/>
    <w:multiLevelType w:val="hybridMultilevel"/>
    <w:tmpl w:val="B73044E4"/>
    <w:lvl w:ilvl="0" w:tplc="D8BAF472">
      <w:start w:val="1"/>
      <w:numFmt w:val="upperLetter"/>
      <w:lvlText w:val="%1."/>
      <w:lvlJc w:val="left"/>
      <w:pPr>
        <w:tabs>
          <w:tab w:val="num" w:pos="429"/>
        </w:tabs>
        <w:ind w:left="429" w:hanging="360"/>
      </w:pPr>
      <w:rPr>
        <w:rFonts w:hint="default"/>
      </w:rPr>
    </w:lvl>
    <w:lvl w:ilvl="1" w:tplc="04090019">
      <w:start w:val="1"/>
      <w:numFmt w:val="lowerLetter"/>
      <w:lvlText w:val="%2."/>
      <w:lvlJc w:val="left"/>
      <w:pPr>
        <w:tabs>
          <w:tab w:val="num" w:pos="1149"/>
        </w:tabs>
        <w:ind w:left="1149" w:hanging="360"/>
      </w:pPr>
    </w:lvl>
    <w:lvl w:ilvl="2" w:tplc="0409001B">
      <w:start w:val="1"/>
      <w:numFmt w:val="lowerRoman"/>
      <w:lvlText w:val="%3."/>
      <w:lvlJc w:val="right"/>
      <w:pPr>
        <w:tabs>
          <w:tab w:val="num" w:pos="1869"/>
        </w:tabs>
        <w:ind w:left="1869" w:hanging="180"/>
      </w:pPr>
    </w:lvl>
    <w:lvl w:ilvl="3" w:tplc="0409000F">
      <w:start w:val="1"/>
      <w:numFmt w:val="decimal"/>
      <w:lvlText w:val="%4."/>
      <w:lvlJc w:val="left"/>
      <w:pPr>
        <w:tabs>
          <w:tab w:val="num" w:pos="2589"/>
        </w:tabs>
        <w:ind w:left="2589" w:hanging="360"/>
      </w:pPr>
    </w:lvl>
    <w:lvl w:ilvl="4" w:tplc="04090019">
      <w:start w:val="1"/>
      <w:numFmt w:val="lowerLetter"/>
      <w:lvlText w:val="%5."/>
      <w:lvlJc w:val="left"/>
      <w:pPr>
        <w:tabs>
          <w:tab w:val="num" w:pos="3309"/>
        </w:tabs>
        <w:ind w:left="3309" w:hanging="360"/>
      </w:pPr>
    </w:lvl>
    <w:lvl w:ilvl="5" w:tplc="0409001B">
      <w:start w:val="1"/>
      <w:numFmt w:val="lowerRoman"/>
      <w:lvlText w:val="%6."/>
      <w:lvlJc w:val="right"/>
      <w:pPr>
        <w:tabs>
          <w:tab w:val="num" w:pos="4029"/>
        </w:tabs>
        <w:ind w:left="4029" w:hanging="180"/>
      </w:pPr>
    </w:lvl>
    <w:lvl w:ilvl="6" w:tplc="0409000F">
      <w:start w:val="1"/>
      <w:numFmt w:val="decimal"/>
      <w:lvlText w:val="%7."/>
      <w:lvlJc w:val="left"/>
      <w:pPr>
        <w:tabs>
          <w:tab w:val="num" w:pos="4749"/>
        </w:tabs>
        <w:ind w:left="4749" w:hanging="360"/>
      </w:pPr>
    </w:lvl>
    <w:lvl w:ilvl="7" w:tplc="04090019">
      <w:start w:val="1"/>
      <w:numFmt w:val="lowerLetter"/>
      <w:lvlText w:val="%8."/>
      <w:lvlJc w:val="left"/>
      <w:pPr>
        <w:tabs>
          <w:tab w:val="num" w:pos="5469"/>
        </w:tabs>
        <w:ind w:left="5469" w:hanging="360"/>
      </w:pPr>
    </w:lvl>
    <w:lvl w:ilvl="8" w:tplc="0409001B">
      <w:start w:val="1"/>
      <w:numFmt w:val="lowerRoman"/>
      <w:lvlText w:val="%9."/>
      <w:lvlJc w:val="right"/>
      <w:pPr>
        <w:tabs>
          <w:tab w:val="num" w:pos="6189"/>
        </w:tabs>
        <w:ind w:left="6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636"/>
    <w:rsid w:val="00391C73"/>
    <w:rsid w:val="00BD3636"/>
    <w:rsid w:val="00E65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6DC71A-18E9-4EEB-A5C0-896D8D63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636"/>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unhideWhenUsed/>
    <w:qFormat/>
    <w:rsid w:val="00BD3636"/>
    <w:pPr>
      <w:keepNext/>
      <w:keepLines/>
      <w:spacing w:before="240"/>
      <w:jc w:val="center"/>
      <w:outlineLvl w:val="1"/>
    </w:pPr>
    <w:rPr>
      <w:rFonts w:eastAsiaTheme="majorEastAsia" w:cstheme="majorBidi"/>
      <w:b/>
      <w:bCs/>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D3636"/>
    <w:rPr>
      <w:rFonts w:ascii="Times New Roman" w:eastAsiaTheme="majorEastAsia" w:hAnsi="Times New Roman" w:cstheme="majorBidi"/>
      <w:b/>
      <w:bCs/>
      <w:color w:val="000000" w:themeColor="text1"/>
      <w:sz w:val="28"/>
      <w:szCs w:val="26"/>
    </w:rPr>
  </w:style>
  <w:style w:type="paragraph" w:styleId="BodyText">
    <w:name w:val="Body Text"/>
    <w:basedOn w:val="Normal"/>
    <w:link w:val="BodyTextChar"/>
    <w:semiHidden/>
    <w:rsid w:val="00BD3636"/>
    <w:pPr>
      <w:jc w:val="both"/>
    </w:pPr>
    <w:rPr>
      <w:sz w:val="24"/>
      <w:szCs w:val="24"/>
    </w:rPr>
  </w:style>
  <w:style w:type="character" w:customStyle="1" w:styleId="BodyTextChar">
    <w:name w:val="Body Text Char"/>
    <w:basedOn w:val="DefaultParagraphFont"/>
    <w:link w:val="BodyText"/>
    <w:semiHidden/>
    <w:rsid w:val="00BD3636"/>
    <w:rPr>
      <w:rFonts w:ascii="Times New Roman" w:eastAsia="Times New Roman" w:hAnsi="Times New Roman" w:cs="Times New Roman"/>
      <w:sz w:val="24"/>
      <w:szCs w:val="24"/>
    </w:rPr>
  </w:style>
  <w:style w:type="paragraph" w:customStyle="1" w:styleId="t1">
    <w:name w:val="t1"/>
    <w:basedOn w:val="Normal"/>
    <w:rsid w:val="00BD3636"/>
    <w:pPr>
      <w:widowControl w:val="0"/>
      <w:autoSpaceDE w:val="0"/>
      <w:autoSpaceDN w:val="0"/>
      <w:adjustRightInd w:val="0"/>
    </w:pPr>
    <w:rPr>
      <w:sz w:val="24"/>
      <w:szCs w:val="24"/>
    </w:rPr>
  </w:style>
  <w:style w:type="paragraph" w:customStyle="1" w:styleId="t4">
    <w:name w:val="t4"/>
    <w:basedOn w:val="Normal"/>
    <w:rsid w:val="00BD3636"/>
    <w:pPr>
      <w:widowControl w:val="0"/>
      <w:autoSpaceDE w:val="0"/>
      <w:autoSpaceDN w:val="0"/>
      <w:adjustRightInd w:val="0"/>
    </w:pPr>
    <w:rPr>
      <w:sz w:val="24"/>
      <w:szCs w:val="24"/>
    </w:rPr>
  </w:style>
  <w:style w:type="paragraph" w:styleId="Header">
    <w:name w:val="header"/>
    <w:basedOn w:val="Normal"/>
    <w:link w:val="HeaderChar"/>
    <w:uiPriority w:val="99"/>
    <w:unhideWhenUsed/>
    <w:rsid w:val="00BD3636"/>
    <w:pPr>
      <w:tabs>
        <w:tab w:val="center" w:pos="4680"/>
        <w:tab w:val="right" w:pos="9360"/>
      </w:tabs>
    </w:pPr>
  </w:style>
  <w:style w:type="character" w:customStyle="1" w:styleId="HeaderChar">
    <w:name w:val="Header Char"/>
    <w:basedOn w:val="DefaultParagraphFont"/>
    <w:link w:val="Header"/>
    <w:uiPriority w:val="99"/>
    <w:rsid w:val="00BD363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D3636"/>
    <w:pPr>
      <w:tabs>
        <w:tab w:val="center" w:pos="4680"/>
        <w:tab w:val="right" w:pos="9360"/>
      </w:tabs>
    </w:pPr>
  </w:style>
  <w:style w:type="character" w:customStyle="1" w:styleId="FooterChar">
    <w:name w:val="Footer Char"/>
    <w:basedOn w:val="DefaultParagraphFont"/>
    <w:link w:val="Footer"/>
    <w:uiPriority w:val="99"/>
    <w:rsid w:val="00BD363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City of Denton</Company>
  <LinksUpToDate>false</LinksUpToDate>
  <CharactersWithSpaces>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Hewell, Lori A</dc:creator>
  <cp:keywords/>
  <dc:description/>
  <cp:lastModifiedBy>Hewell, Lori A</cp:lastModifiedBy>
  <cp:revision>2</cp:revision>
  <dcterms:created xsi:type="dcterms:W3CDTF">2019-05-18T17:27:00Z</dcterms:created>
  <dcterms:modified xsi:type="dcterms:W3CDTF">2019-05-18T17:58:00Z</dcterms:modified>
</cp:coreProperties>
</file>